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A" w:rsidRPr="00EB05F2" w:rsidRDefault="008A0FAA" w:rsidP="008A0FA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A0FAA" w:rsidRPr="00EB05F2" w:rsidRDefault="008A0FAA" w:rsidP="008A0FAA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05F2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</w:t>
      </w:r>
      <w:r>
        <w:rPr>
          <w:rFonts w:ascii="Times New Roman" w:hAnsi="Times New Roman" w:cs="Times New Roman"/>
          <w:sz w:val="28"/>
          <w:szCs w:val="28"/>
        </w:rPr>
        <w:t xml:space="preserve">ы Ненецкого автономного округа, </w:t>
      </w:r>
      <w:r w:rsidRPr="00EB05F2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8A0FAA" w:rsidRPr="00EB05F2" w:rsidRDefault="008A0FAA" w:rsidP="008A0FAA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Ненецкого автономного округа от 16.03.2018 № 56</w:t>
      </w:r>
      <w:r w:rsidRPr="00EB05F2">
        <w:rPr>
          <w:rFonts w:ascii="Times New Roman" w:hAnsi="Times New Roman" w:cs="Times New Roman"/>
          <w:sz w:val="28"/>
          <w:szCs w:val="28"/>
        </w:rPr>
        <w:t>-п</w:t>
      </w:r>
    </w:p>
    <w:p w:rsidR="008A0FAA" w:rsidRPr="0026101C" w:rsidRDefault="008A0FAA" w:rsidP="008A0FAA">
      <w:pPr>
        <w:pStyle w:val="ConsPlusNormal"/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8A0FAA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496"/>
      <w:bookmarkEnd w:id="0"/>
    </w:p>
    <w:p w:rsidR="008A0FAA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</w:t>
      </w:r>
      <w:r w:rsidRPr="00571CE8">
        <w:rPr>
          <w:rFonts w:ascii="Times New Roman" w:eastAsia="Times New Roman" w:hAnsi="Times New Roman"/>
          <w:b/>
          <w:sz w:val="28"/>
          <w:szCs w:val="28"/>
          <w:lang w:eastAsia="ru-RU"/>
        </w:rPr>
        <w:t>продовольственных товаров</w:t>
      </w: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за __________ 20__ года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5D1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4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559"/>
        <w:gridCol w:w="1134"/>
        <w:gridCol w:w="993"/>
        <w:gridCol w:w="1275"/>
        <w:gridCol w:w="1417"/>
        <w:gridCol w:w="1560"/>
        <w:gridCol w:w="1417"/>
      </w:tblGrid>
      <w:tr w:rsidR="008A0FAA" w:rsidRPr="0026101C" w:rsidTr="006C3786">
        <w:tc>
          <w:tcPr>
            <w:tcW w:w="567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товаров по документам поставщика</w:t>
            </w:r>
          </w:p>
        </w:tc>
        <w:tc>
          <w:tcPr>
            <w:tcW w:w="1985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подтверждающего приобретение товара (товарные документы)</w:t>
            </w:r>
          </w:p>
        </w:tc>
        <w:tc>
          <w:tcPr>
            <w:tcW w:w="2693" w:type="dxa"/>
            <w:gridSpan w:val="2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брутто, </w:t>
            </w:r>
            <w:proofErr w:type="gramStart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75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по документам поставщика (закупочная цена), руб. коп.</w:t>
            </w:r>
          </w:p>
        </w:tc>
        <w:tc>
          <w:tcPr>
            <w:tcW w:w="1417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наценки к закупочной цене, %</w:t>
            </w:r>
          </w:p>
        </w:tc>
        <w:tc>
          <w:tcPr>
            <w:tcW w:w="1560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реализации, руб. коп.</w:t>
            </w:r>
          </w:p>
        </w:tc>
        <w:tc>
          <w:tcPr>
            <w:tcW w:w="1417" w:type="dxa"/>
            <w:vMerge w:val="restart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цена реализации в торговой сети, руб. коп.</w:t>
            </w:r>
          </w:p>
        </w:tc>
      </w:tr>
      <w:tr w:rsidR="008A0FAA" w:rsidRPr="0026101C" w:rsidTr="006C3786">
        <w:tc>
          <w:tcPr>
            <w:tcW w:w="567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условное обозначение (шт., </w:t>
            </w:r>
            <w:proofErr w:type="gramStart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коробки и пр.)</w:t>
            </w: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FAA" w:rsidRPr="0026101C" w:rsidRDefault="008A0FAA" w:rsidP="006C37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FAA" w:rsidRPr="0026101C" w:rsidTr="006C3786">
        <w:tc>
          <w:tcPr>
            <w:tcW w:w="56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P514"/>
            <w:bookmarkEnd w:id="1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hyperlink w:anchor="P580" w:history="1">
              <w:r w:rsidRPr="00571CE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521"/>
            <w:bookmarkEnd w:id="2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P522"/>
            <w:bookmarkEnd w:id="3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0FAA" w:rsidRPr="0026101C" w:rsidTr="006C3786">
        <w:tc>
          <w:tcPr>
            <w:tcW w:w="56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FAA" w:rsidRPr="0026101C" w:rsidTr="006C3786">
        <w:tc>
          <w:tcPr>
            <w:tcW w:w="56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FAA" w:rsidRPr="0026101C" w:rsidTr="006C3786">
        <w:tc>
          <w:tcPr>
            <w:tcW w:w="56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FAA" w:rsidRPr="0026101C" w:rsidTr="006C3786">
        <w:tc>
          <w:tcPr>
            <w:tcW w:w="2126" w:type="dxa"/>
            <w:gridSpan w:val="2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8A0FAA" w:rsidRPr="0026101C" w:rsidRDefault="008A0FAA" w:rsidP="006C3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A0FAA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CE8">
        <w:rPr>
          <w:rFonts w:ascii="Times New Roman" w:hAnsi="Times New Roman"/>
          <w:sz w:val="28"/>
          <w:szCs w:val="28"/>
        </w:rPr>
        <w:lastRenderedPageBreak/>
        <w:t>Полноту и достоверность сведений подтверждаю</w:t>
      </w: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розничную торговлю</w:t>
      </w: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  _____________________</w:t>
      </w:r>
    </w:p>
    <w:p w:rsidR="008A0FAA" w:rsidRPr="0026101C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8A0FAA" w:rsidRPr="0026101C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</w:t>
      </w: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 xml:space="preserve">от администрации </w:t>
      </w:r>
      <w:proofErr w:type="gramStart"/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образования поселения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 __________ _____________</w:t>
      </w:r>
    </w:p>
    <w:p w:rsidR="008A0FAA" w:rsidRPr="0026101C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(занимаемая должность)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</w:t>
      </w:r>
    </w:p>
    <w:p w:rsidR="008A0FAA" w:rsidRPr="0026101C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A0FAA" w:rsidRPr="00D625D1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514" w:history="1">
        <w:r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Графы 1</w:t>
        </w:r>
      </w:hyperlink>
      <w:r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w:anchor="P521" w:history="1">
        <w:r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8</w:t>
        </w:r>
      </w:hyperlink>
      <w:r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заполняются заявителем.</w:t>
      </w:r>
    </w:p>
    <w:p w:rsidR="008A0FAA" w:rsidRPr="00571CE8" w:rsidRDefault="008A0FAA" w:rsidP="008A0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522" w:history="1">
        <w:r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Графа 9</w:t>
        </w:r>
      </w:hyperlink>
      <w:r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ответственным лицом от администрации муниципального образования поселения.</w:t>
      </w:r>
    </w:p>
    <w:p w:rsidR="008A0FAA" w:rsidRPr="00571CE8" w:rsidRDefault="008A0FAA" w:rsidP="008A0FAA">
      <w:pPr>
        <w:pStyle w:val="ConsPlusNonformat"/>
        <w:jc w:val="both"/>
        <w:rPr>
          <w:rFonts w:ascii="Times New Roman" w:hAnsi="Times New Roman" w:cs="Times New Roman"/>
        </w:rPr>
      </w:pPr>
      <w:r w:rsidRPr="00571CE8">
        <w:rPr>
          <w:rFonts w:ascii="Times New Roman" w:hAnsi="Times New Roman" w:cs="Times New Roman"/>
        </w:rPr>
        <w:t>--------------------------------</w:t>
      </w:r>
    </w:p>
    <w:p w:rsidR="008A0FAA" w:rsidRPr="008A0FAA" w:rsidRDefault="008A0FAA" w:rsidP="008A0FAA">
      <w:pPr>
        <w:pStyle w:val="ConsPlusNonformat"/>
        <w:jc w:val="both"/>
        <w:rPr>
          <w:rFonts w:ascii="Times New Roman" w:hAnsi="Times New Roman" w:cs="Times New Roman"/>
        </w:rPr>
        <w:sectPr w:rsidR="008A0FAA" w:rsidRPr="008A0FAA" w:rsidSect="008A0FAA">
          <w:pgSz w:w="16840" w:h="11900" w:orient="landscape" w:code="9"/>
          <w:pgMar w:top="1134" w:right="1474" w:bottom="993" w:left="1843" w:header="567" w:footer="6" w:gutter="0"/>
          <w:cols w:space="708"/>
          <w:noEndnote/>
          <w:docGrid w:linePitch="360"/>
        </w:sectPr>
      </w:pPr>
      <w:bookmarkStart w:id="5" w:name="P580"/>
      <w:bookmarkEnd w:id="5"/>
      <w:r w:rsidRPr="00571CE8">
        <w:rPr>
          <w:rFonts w:ascii="Times New Roman" w:hAnsi="Times New Roman" w:cs="Times New Roman"/>
        </w:rPr>
        <w:t>&lt;*&gt; Указываются продовольственные товары, на доставку которых предоставляется финансовая поддержка из окружного бюджета, в разрезе каждого наименования (товары, относящиеся к одной группе, закупленные по одной цене и в одинаковой расфасов</w:t>
      </w:r>
      <w:r>
        <w:rPr>
          <w:rFonts w:ascii="Times New Roman" w:hAnsi="Times New Roman" w:cs="Times New Roman"/>
        </w:rPr>
        <w:t>ке, показываются одной строкой)</w:t>
      </w:r>
    </w:p>
    <w:p w:rsidR="000F12E6" w:rsidRDefault="000F12E6" w:rsidP="008A0FAA"/>
    <w:sectPr w:rsidR="000F12E6" w:rsidSect="00CE146E">
      <w:pgSz w:w="16840" w:h="11900" w:orient="landscape"/>
      <w:pgMar w:top="1565" w:right="1111" w:bottom="748" w:left="147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A"/>
    <w:rsid w:val="000F12E6"/>
    <w:rsid w:val="008A0FAA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F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F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1</cp:revision>
  <dcterms:created xsi:type="dcterms:W3CDTF">2018-04-03T07:43:00Z</dcterms:created>
  <dcterms:modified xsi:type="dcterms:W3CDTF">2018-04-03T07:44:00Z</dcterms:modified>
</cp:coreProperties>
</file>