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5A" w:rsidRPr="006D375A" w:rsidRDefault="006D375A" w:rsidP="006D375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Приложение 9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к Порядку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6D375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6D375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D375A">
        <w:rPr>
          <w:rFonts w:ascii="Times New Roman" w:hAnsi="Times New Roman" w:cs="Times New Roman"/>
          <w:sz w:val="26"/>
          <w:szCs w:val="26"/>
        </w:rPr>
        <w:t>Ненецкого</w:t>
      </w:r>
      <w:proofErr w:type="gramEnd"/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от 16.03.2018 № 56-п</w:t>
      </w:r>
    </w:p>
    <w:p w:rsidR="006D375A" w:rsidRPr="001D6674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D375A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D6674">
        <w:rPr>
          <w:rFonts w:ascii="Times New Roman" w:eastAsiaTheme="minorEastAsia" w:hAnsi="Times New Roman"/>
          <w:b/>
          <w:sz w:val="28"/>
          <w:szCs w:val="28"/>
          <w:lang w:eastAsia="ru-RU"/>
        </w:rPr>
        <w:t>Отчет-реестр</w:t>
      </w:r>
    </w:p>
    <w:p w:rsidR="006D375A" w:rsidRPr="008F65F3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>о наличии в розничной продаже не менее 75%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наименований</w:t>
      </w: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D375A" w:rsidRPr="001D6674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товаров, указанных в Перечне</w:t>
      </w: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продовольственных товаров</w:t>
      </w:r>
    </w:p>
    <w:p w:rsidR="006D375A" w:rsidRPr="001D6674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за ___________ 20__ года</w:t>
      </w:r>
    </w:p>
    <w:p w:rsidR="006D375A" w:rsidRPr="00D512D7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D512D7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(отчетный месяц)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9"/>
      </w:tblGrid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Наличие в розничной продаже (да/нет)</w:t>
            </w: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1. Мясо 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ежемороженое, консервированное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свинина, говядина, оленина, мясо птицы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2. Масло животное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3. Масло растительное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4. Сахар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5. Чай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6. Макаронные изделия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 xml:space="preserve">7. Мука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пшеничная, пшенично-ржаная и ржаная для розничной торговли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8. Крупы, включая бобовые (за исключением круп с добавками)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9. Соль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10. Яйцо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куриное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11. Свежие овощи и фрукты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Молочная продукция (</w:t>
            </w: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молоко, кефир, сметана, творог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13. Молоко сгущенное, молоко сухое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14. Сыр, включая плавленый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Колбасные изделия (</w:t>
            </w: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колбасы, сосиски, сардельки, </w:t>
            </w:r>
            <w:proofErr w:type="spellStart"/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шпикачки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16. Соковая продукция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17. Бараночные изделия, галеты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rPr>
          <w:trHeight w:val="130"/>
        </w:trPr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18. Кондитерские изделия: (карамель)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0" w:name="_GoBack"/>
      <w:bookmarkEnd w:id="0"/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Лицо, осуществляющее розничную торговлю ___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_________  ___________________</w:t>
      </w:r>
    </w:p>
    <w:p w:rsidR="006D375A" w:rsidRPr="00A62E1E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М.П.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(подпись)                         (Ф.И.О.)</w:t>
      </w: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Ответственное лицо</w:t>
      </w: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 xml:space="preserve">от администрации </w:t>
      </w:r>
      <w:proofErr w:type="gramStart"/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муниципального</w:t>
      </w:r>
      <w:proofErr w:type="gramEnd"/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образования поселения</w:t>
      </w: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Ненецкого автономного округа    ________________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_____  __________  __________</w:t>
      </w:r>
    </w:p>
    <w:p w:rsidR="006D375A" w:rsidRPr="00A62E1E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D667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(занимаемая должность)               (подпись)            (Ф.И.О.)</w:t>
      </w:r>
    </w:p>
    <w:p w:rsidR="006D375A" w:rsidRPr="00A62E1E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>М.П.</w:t>
      </w:r>
    </w:p>
    <w:p w:rsidR="006D375A" w:rsidRPr="006D375A" w:rsidRDefault="006D375A" w:rsidP="006D3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375A" w:rsidRPr="006D375A" w:rsidRDefault="006D375A" w:rsidP="006D3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«___»_________ 20__ г.</w:t>
      </w:r>
    </w:p>
    <w:p w:rsidR="000F12E6" w:rsidRPr="006D375A" w:rsidRDefault="000F12E6">
      <w:pPr>
        <w:rPr>
          <w:sz w:val="26"/>
          <w:szCs w:val="26"/>
        </w:rPr>
      </w:pPr>
    </w:p>
    <w:sectPr w:rsidR="000F12E6" w:rsidRPr="006D375A" w:rsidSect="006D375A">
      <w:pgSz w:w="11900" w:h="16840"/>
      <w:pgMar w:top="426" w:right="843" w:bottom="426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A"/>
    <w:rsid w:val="000F12E6"/>
    <w:rsid w:val="006D375A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D375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D375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1</cp:revision>
  <dcterms:created xsi:type="dcterms:W3CDTF">2018-04-03T07:20:00Z</dcterms:created>
  <dcterms:modified xsi:type="dcterms:W3CDTF">2018-04-03T07:23:00Z</dcterms:modified>
</cp:coreProperties>
</file>