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FD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Отчет о деятельности Департамента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АПК НАО </w:t>
      </w:r>
    </w:p>
    <w:p w:rsidR="00A90AFD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22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.04-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26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A90AFD" w:rsidRPr="004C320D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0AFD" w:rsidRPr="00445E14" w:rsidRDefault="00A90AFD" w:rsidP="00A90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445E14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АПК: </w:t>
      </w:r>
    </w:p>
    <w:p w:rsidR="00A90AFD" w:rsidRPr="00445E14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1. Внесена информация о ценовом мониторинге в систему мониторинга 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и прогнозирования продовольственной безопасности Российской Федерации.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2. Подготовлена и направлена информация об </w:t>
      </w:r>
      <w:proofErr w:type="gramStart"/>
      <w:r w:rsidRPr="00E32AC4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E32AC4">
        <w:rPr>
          <w:rFonts w:ascii="Times New Roman" w:hAnsi="Times New Roman" w:cs="Times New Roman"/>
          <w:sz w:val="26"/>
          <w:szCs w:val="26"/>
        </w:rPr>
        <w:t xml:space="preserve"> розничной торговли в МО «Городской округ «Город Нарьян-Мар».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32AC4">
        <w:rPr>
          <w:rFonts w:ascii="Times New Roman" w:hAnsi="Times New Roman" w:cs="Times New Roman"/>
          <w:sz w:val="26"/>
          <w:szCs w:val="26"/>
        </w:rPr>
        <w:t>Подготовлена и направлена</w:t>
      </w:r>
      <w:proofErr w:type="gramEnd"/>
      <w:r w:rsidRPr="00E32AC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32AC4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E32AC4">
        <w:rPr>
          <w:rFonts w:ascii="Times New Roman" w:hAnsi="Times New Roman" w:cs="Times New Roman"/>
          <w:sz w:val="26"/>
          <w:szCs w:val="26"/>
        </w:rPr>
        <w:t xml:space="preserve"> России информация о результатах мониторинга наличия в организациях торговли пользовательского оборудования для приема цифрового телевидения.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32AC4">
        <w:rPr>
          <w:rFonts w:ascii="Times New Roman" w:hAnsi="Times New Roman" w:cs="Times New Roman"/>
          <w:sz w:val="26"/>
          <w:szCs w:val="26"/>
        </w:rPr>
        <w:t>Подготовлена и направлена</w:t>
      </w:r>
      <w:proofErr w:type="gramEnd"/>
      <w:r w:rsidRPr="00E32AC4">
        <w:rPr>
          <w:rFonts w:ascii="Times New Roman" w:hAnsi="Times New Roman" w:cs="Times New Roman"/>
          <w:sz w:val="26"/>
          <w:szCs w:val="26"/>
        </w:rPr>
        <w:t xml:space="preserve"> в МИФНС России № 4 по Архангельской области и НАО информация о хозяйствующих субъектах, осуществляющих розничную торговлю.</w:t>
      </w:r>
    </w:p>
    <w:p w:rsidR="00A90AFD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5. Ведется работа по доработке проекта постановления Администрации Ненецкого автономного округа «Об утверждении Порядка предоставления субсидии юридическим лицам и индивидуальным предпринимателям, в целях частичного возмещения затрат на участие в выставках (ярмарках)».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6.</w:t>
      </w:r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Рассмотрены  документы  для предоставления субсидии в целях финансового обеспечения (возмещения затрат), возникающих в связи с реализацией населению продовольственных товаров в части затрат по доставке в сельские населённые пункты Ненецкого автономного округа. 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7</w:t>
      </w:r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Рассмотрены документы для предоставления субсидии 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округа: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</w:t>
      </w:r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 Рассмотрены документы  для предоставления документов на частичное возмещение затрат по доставке для реализации населению продовольственных товаров в поселок </w:t>
      </w:r>
      <w:proofErr w:type="spellStart"/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Амдерма</w:t>
      </w:r>
      <w:proofErr w:type="spellEnd"/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сельские населенные пункты, расположенные на островах </w:t>
      </w:r>
      <w:proofErr w:type="spellStart"/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Колгуев</w:t>
      </w:r>
      <w:proofErr w:type="spellEnd"/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 Вайгач.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9</w:t>
      </w:r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Рассмотрены документы  и подписаны соглашения для предоставления субсидии на частичное возмещение затрат, возникающих в связи с осуществлением розничной торговли и (или) оказание услуг общественного питания в сельских населенных пунктах, в части затрат на тепловую энергию и твердое топливо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A90AFD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10. </w:t>
      </w:r>
      <w:proofErr w:type="gramStart"/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Рассмотрено 3 пакета документов и выдано</w:t>
      </w:r>
      <w:proofErr w:type="gramEnd"/>
      <w:r w:rsidRPr="00E32AC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3 лицензии на розничную продажу алкогольной продукции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A90AFD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90AFD" w:rsidRPr="009607EE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607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A90AFD" w:rsidRPr="00E44E0E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Отработаны замечания МСХ к отчетности сельскохозяйственных организаций АПК НАО за 2018год, ввод данных в АИС «Субсидии АПК;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0F">
        <w:rPr>
          <w:rFonts w:ascii="Times New Roman" w:hAnsi="Times New Roman" w:cs="Times New Roman"/>
          <w:sz w:val="26"/>
          <w:szCs w:val="26"/>
        </w:rPr>
        <w:t>2. </w:t>
      </w:r>
      <w:r w:rsidRPr="00315E43">
        <w:rPr>
          <w:rFonts w:ascii="Times New Roman" w:hAnsi="Times New Roman" w:cs="Times New Roman"/>
          <w:sz w:val="26"/>
          <w:szCs w:val="26"/>
        </w:rPr>
        <w:t>Подготовка проекта распоряжения губернатора Ненецкого автономного округа «О внесении изменений в состав Территориальной комиссии по финансовому оздоровлению сельскохозяйственных товаропроизводителей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5550F">
        <w:rPr>
          <w:rFonts w:ascii="Times New Roman" w:hAnsi="Times New Roman" w:cs="Times New Roman"/>
          <w:sz w:val="26"/>
          <w:szCs w:val="26"/>
        </w:rPr>
        <w:t xml:space="preserve">. Проводились согласования предоставления субсидий на 1 кг реализованного и (или) отгруженного на собственную переработку молока; предоставления субсидий на возмещение части затрат на производство и </w:t>
      </w:r>
      <w:r w:rsidRPr="00B5550F">
        <w:rPr>
          <w:rFonts w:ascii="Times New Roman" w:hAnsi="Times New Roman" w:cs="Times New Roman"/>
          <w:sz w:val="26"/>
          <w:szCs w:val="26"/>
        </w:rPr>
        <w:lastRenderedPageBreak/>
        <w:t>реализацию сельскохозяйственной продукции оленеводства</w:t>
      </w:r>
      <w:r>
        <w:rPr>
          <w:rFonts w:ascii="Times New Roman" w:hAnsi="Times New Roman" w:cs="Times New Roman"/>
          <w:sz w:val="26"/>
          <w:szCs w:val="26"/>
        </w:rPr>
        <w:t>; о предоставлении субсидии СРО; субсидий на содействие достижению целевых показателей региональных программ развития АПК;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315E43">
        <w:rPr>
          <w:rFonts w:ascii="Times New Roman" w:hAnsi="Times New Roman" w:cs="Times New Roman"/>
          <w:sz w:val="26"/>
          <w:szCs w:val="26"/>
        </w:rPr>
        <w:t>Подготовка писем в МСХ об отсутствии предложений о дополнительном выделении в 2019 году средств федерального бюджета на реализацию мероприятий в области мелиорации земель, о мерах государственной поддержки производителей плодово-ягодной продукции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315E43">
        <w:rPr>
          <w:rFonts w:ascii="Times New Roman" w:hAnsi="Times New Roman" w:cs="Times New Roman"/>
          <w:sz w:val="26"/>
          <w:szCs w:val="26"/>
        </w:rPr>
        <w:t>Отправка проекта постановления Администрации НАО «О внесении изменений в ГП НАО «Развитие сельского хозяйства» в ДФЭ, Счетную палату и Прокуратуру НАО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315E43">
        <w:t xml:space="preserve"> </w:t>
      </w:r>
      <w:r w:rsidRPr="00315E43">
        <w:rPr>
          <w:rFonts w:ascii="Times New Roman" w:hAnsi="Times New Roman" w:cs="Times New Roman"/>
          <w:sz w:val="26"/>
          <w:szCs w:val="26"/>
        </w:rPr>
        <w:t>Подготовка и отправка в Правительство Алтайского края информации для подготовки доклада Государственному совету Российской Федерации по теме «Меры государственной поддержки сельскохозяйственных товаропроизводителей в НАО»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Подготовка проекта приказа Департамента</w:t>
      </w:r>
      <w: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и АПК НАО «О внесении изменений в детализированный перечень мероприятий ГП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НАО «Развитие сельского хозяйства» (приведение в соответствие с внесениями изменений в бюджет)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315E43">
        <w:rPr>
          <w:rFonts w:ascii="Times New Roman" w:hAnsi="Times New Roman" w:cs="Times New Roman"/>
          <w:sz w:val="26"/>
          <w:szCs w:val="26"/>
        </w:rPr>
        <w:t xml:space="preserve">Согласование проекта распоряжения «Об </w:t>
      </w:r>
      <w:proofErr w:type="gramStart"/>
      <w:r w:rsidRPr="00315E43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315E43">
        <w:rPr>
          <w:rFonts w:ascii="Times New Roman" w:hAnsi="Times New Roman" w:cs="Times New Roman"/>
          <w:sz w:val="26"/>
          <w:szCs w:val="26"/>
        </w:rPr>
        <w:t xml:space="preserve"> сводного годового отчета о реализац</w:t>
      </w:r>
      <w:r>
        <w:rPr>
          <w:rFonts w:ascii="Times New Roman" w:hAnsi="Times New Roman" w:cs="Times New Roman"/>
          <w:sz w:val="26"/>
          <w:szCs w:val="26"/>
        </w:rPr>
        <w:t>ии госпрограмм в 2018 году»;</w:t>
      </w:r>
    </w:p>
    <w:p w:rsidR="00A90AFD" w:rsidRDefault="00A90AFD" w:rsidP="0057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315E43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572626">
        <w:rPr>
          <w:rFonts w:ascii="Times New Roman" w:hAnsi="Times New Roman" w:cs="Times New Roman"/>
          <w:sz w:val="26"/>
          <w:szCs w:val="26"/>
        </w:rPr>
        <w:t>пакета документов акционерного общества</w:t>
      </w:r>
      <w:r w:rsidRPr="00315E43">
        <w:rPr>
          <w:rFonts w:ascii="Times New Roman" w:hAnsi="Times New Roman" w:cs="Times New Roman"/>
          <w:sz w:val="26"/>
          <w:szCs w:val="26"/>
        </w:rPr>
        <w:t xml:space="preserve"> о предоставлении субсидии на возмещение затрат, возникающих в связи с производством овощей закрытого грунта</w:t>
      </w:r>
      <w:r>
        <w:rPr>
          <w:rFonts w:ascii="Times New Roman" w:hAnsi="Times New Roman" w:cs="Times New Roman"/>
          <w:sz w:val="26"/>
          <w:szCs w:val="26"/>
        </w:rPr>
        <w:t xml:space="preserve"> за 1кв.2019г;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3C0754">
        <w:rPr>
          <w:rFonts w:ascii="Times New Roman" w:hAnsi="Times New Roman" w:cs="Times New Roman"/>
          <w:sz w:val="26"/>
          <w:szCs w:val="26"/>
        </w:rPr>
        <w:t>Рассмотрено 2 пак</w:t>
      </w:r>
      <w:r w:rsidR="00572626">
        <w:rPr>
          <w:rFonts w:ascii="Times New Roman" w:hAnsi="Times New Roman" w:cs="Times New Roman"/>
          <w:sz w:val="26"/>
          <w:szCs w:val="26"/>
        </w:rPr>
        <w:t>ета документов акционерного общества</w:t>
      </w:r>
      <w:r w:rsidRPr="003C0754">
        <w:rPr>
          <w:rFonts w:ascii="Times New Roman" w:hAnsi="Times New Roman" w:cs="Times New Roman"/>
          <w:sz w:val="26"/>
          <w:szCs w:val="26"/>
        </w:rPr>
        <w:t xml:space="preserve"> на возмещение транспортных расходов по вывозу мяса оленины и субпродуктов 1 категории в </w:t>
      </w:r>
      <w:r>
        <w:rPr>
          <w:rFonts w:ascii="Times New Roman" w:hAnsi="Times New Roman" w:cs="Times New Roman"/>
          <w:sz w:val="26"/>
          <w:szCs w:val="26"/>
        </w:rPr>
        <w:t xml:space="preserve">      г. Нарьян-Мар. 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Принято участия в ВКС с МСХ РФ по вопросам реализации федерального проекта «Создание системы поддержки фермеров и развитие сельской кооперации»;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Направлены в сельскохозяйственные организации НАО формы отчетности о финансово-экономическом состоянии товаропроизводителей АПК за 1квартал 2019 г.;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Принято участия в ВКС с МСХ РФ по обсуждению проекта Государственной программы РФ комплексного развития сельских территорий.</w:t>
      </w:r>
    </w:p>
    <w:p w:rsidR="00A90AFD" w:rsidRDefault="00A90AFD" w:rsidP="00A90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90AFD" w:rsidRPr="00AF4A8F" w:rsidRDefault="00A90AFD" w:rsidP="00A90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EE">
        <w:rPr>
          <w:rFonts w:ascii="Times New Roman" w:hAnsi="Times New Roman" w:cs="Times New Roman"/>
          <w:b/>
          <w:sz w:val="26"/>
          <w:szCs w:val="26"/>
        </w:rPr>
        <w:t xml:space="preserve">Сектор </w:t>
      </w:r>
      <w:r w:rsidRPr="00AF4A8F">
        <w:rPr>
          <w:rFonts w:ascii="Times New Roman" w:hAnsi="Times New Roman" w:cs="Times New Roman"/>
          <w:b/>
          <w:sz w:val="26"/>
          <w:szCs w:val="26"/>
        </w:rPr>
        <w:t xml:space="preserve">рыбного хозяйства и </w:t>
      </w:r>
      <w:proofErr w:type="spellStart"/>
      <w:r w:rsidRPr="00AF4A8F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A90AFD" w:rsidRPr="00AF4A8F" w:rsidRDefault="00A90AFD" w:rsidP="00A90A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1.</w:t>
      </w:r>
      <w:r w:rsidRPr="00E32AC4">
        <w:rPr>
          <w:rFonts w:ascii="Times New Roman" w:hAnsi="Times New Roman" w:cs="Times New Roman"/>
          <w:sz w:val="26"/>
          <w:szCs w:val="26"/>
        </w:rPr>
        <w:tab/>
        <w:t>Рассмотрено 23 заявления по заключению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 и подготовлено 23 договора.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2.</w:t>
      </w:r>
      <w:r w:rsidRPr="00E32AC4">
        <w:rPr>
          <w:rFonts w:ascii="Times New Roman" w:hAnsi="Times New Roman" w:cs="Times New Roman"/>
          <w:sz w:val="26"/>
          <w:szCs w:val="26"/>
        </w:rPr>
        <w:tab/>
        <w:t>Подготовлено соглашение о расторжении договора о предоставлении рыбопромыслового участка для осуществления промышленного рыболовства.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3.</w:t>
      </w:r>
      <w:r w:rsidRPr="00E32AC4">
        <w:rPr>
          <w:rFonts w:ascii="Times New Roman" w:hAnsi="Times New Roman" w:cs="Times New Roman"/>
          <w:sz w:val="26"/>
          <w:szCs w:val="26"/>
        </w:rPr>
        <w:tab/>
        <w:t>Подготовили и направили запросы в ФГБУ «Администрация морских портов Западной Арктики», командующему Северным флотом, в ФБУ «Администрация Печорского бассейна внутренних водных путей» по согласованию границ проектируемых рыболовных участков.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4.</w:t>
      </w:r>
      <w:r w:rsidRPr="00E32AC4">
        <w:rPr>
          <w:rFonts w:ascii="Times New Roman" w:hAnsi="Times New Roman" w:cs="Times New Roman"/>
          <w:sz w:val="26"/>
          <w:szCs w:val="26"/>
        </w:rPr>
        <w:tab/>
        <w:t xml:space="preserve">Подготовлены материалы для руководителя Департамента </w:t>
      </w:r>
      <w:proofErr w:type="gramStart"/>
      <w:r w:rsidRPr="00E32AC4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E32AC4">
        <w:rPr>
          <w:rFonts w:ascii="Times New Roman" w:hAnsi="Times New Roman" w:cs="Times New Roman"/>
          <w:sz w:val="26"/>
          <w:szCs w:val="26"/>
        </w:rPr>
        <w:t xml:space="preserve"> и АПК НАО для заседания Российского </w:t>
      </w:r>
      <w:proofErr w:type="spellStart"/>
      <w:r w:rsidRPr="00E32AC4">
        <w:rPr>
          <w:rFonts w:ascii="Times New Roman" w:hAnsi="Times New Roman" w:cs="Times New Roman"/>
          <w:sz w:val="26"/>
          <w:szCs w:val="26"/>
        </w:rPr>
        <w:t>рыбакколхозсоюза</w:t>
      </w:r>
      <w:proofErr w:type="spellEnd"/>
      <w:r w:rsidRPr="00E32AC4">
        <w:rPr>
          <w:rFonts w:ascii="Times New Roman" w:hAnsi="Times New Roman" w:cs="Times New Roman"/>
          <w:sz w:val="26"/>
          <w:szCs w:val="26"/>
        </w:rPr>
        <w:t xml:space="preserve"> в г. Москва.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E32A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2AC4">
        <w:rPr>
          <w:rFonts w:ascii="Times New Roman" w:hAnsi="Times New Roman" w:cs="Times New Roman"/>
          <w:sz w:val="26"/>
          <w:szCs w:val="26"/>
        </w:rPr>
        <w:t>Подготовлена и направлена</w:t>
      </w:r>
      <w:proofErr w:type="gramEnd"/>
      <w:r w:rsidRPr="00E32AC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32AC4">
        <w:rPr>
          <w:rFonts w:ascii="Times New Roman" w:hAnsi="Times New Roman" w:cs="Times New Roman"/>
          <w:sz w:val="26"/>
          <w:szCs w:val="26"/>
        </w:rPr>
        <w:t>Росрыболовство</w:t>
      </w:r>
      <w:proofErr w:type="spellEnd"/>
      <w:r w:rsidRPr="00E32AC4">
        <w:rPr>
          <w:rFonts w:ascii="Times New Roman" w:hAnsi="Times New Roman" w:cs="Times New Roman"/>
          <w:sz w:val="26"/>
          <w:szCs w:val="26"/>
        </w:rPr>
        <w:t xml:space="preserve"> информация для внесения в государственный </w:t>
      </w:r>
      <w:proofErr w:type="spellStart"/>
      <w:r w:rsidRPr="00E32AC4">
        <w:rPr>
          <w:rFonts w:ascii="Times New Roman" w:hAnsi="Times New Roman" w:cs="Times New Roman"/>
          <w:sz w:val="26"/>
          <w:szCs w:val="26"/>
        </w:rPr>
        <w:t>рыбохозяйственный</w:t>
      </w:r>
      <w:proofErr w:type="spellEnd"/>
      <w:r w:rsidRPr="00E32AC4">
        <w:rPr>
          <w:rFonts w:ascii="Times New Roman" w:hAnsi="Times New Roman" w:cs="Times New Roman"/>
          <w:sz w:val="26"/>
          <w:szCs w:val="26"/>
        </w:rPr>
        <w:t xml:space="preserve"> реестр.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6.</w:t>
      </w:r>
      <w:r w:rsidRPr="00E32AC4">
        <w:rPr>
          <w:rFonts w:ascii="Times New Roman" w:hAnsi="Times New Roman" w:cs="Times New Roman"/>
          <w:sz w:val="26"/>
          <w:szCs w:val="26"/>
        </w:rPr>
        <w:tab/>
        <w:t xml:space="preserve">Переписка по </w:t>
      </w:r>
      <w:proofErr w:type="spellStart"/>
      <w:r w:rsidRPr="00E32AC4">
        <w:rPr>
          <w:rFonts w:ascii="Times New Roman" w:hAnsi="Times New Roman" w:cs="Times New Roman"/>
          <w:sz w:val="26"/>
          <w:szCs w:val="26"/>
        </w:rPr>
        <w:t>рыбохозяйственным</w:t>
      </w:r>
      <w:proofErr w:type="spellEnd"/>
      <w:r w:rsidRPr="00E32AC4">
        <w:rPr>
          <w:rFonts w:ascii="Times New Roman" w:hAnsi="Times New Roman" w:cs="Times New Roman"/>
          <w:sz w:val="26"/>
          <w:szCs w:val="26"/>
        </w:rPr>
        <w:t xml:space="preserve"> вопросам.</w:t>
      </w:r>
    </w:p>
    <w:p w:rsidR="00A90AFD" w:rsidRPr="00E32AC4" w:rsidRDefault="00A90AFD" w:rsidP="00A9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7.</w:t>
      </w:r>
      <w:r w:rsidRPr="00E32AC4">
        <w:rPr>
          <w:rFonts w:ascii="Times New Roman" w:hAnsi="Times New Roman" w:cs="Times New Roman"/>
          <w:sz w:val="26"/>
          <w:szCs w:val="26"/>
        </w:rPr>
        <w:tab/>
        <w:t xml:space="preserve">Оказана консультационная помощь гражданам, ИП и ЮЛ по вопросам </w:t>
      </w:r>
      <w:proofErr w:type="spellStart"/>
      <w:r w:rsidRPr="00E32AC4">
        <w:rPr>
          <w:rFonts w:ascii="Times New Roman" w:hAnsi="Times New Roman" w:cs="Times New Roman"/>
          <w:sz w:val="26"/>
          <w:szCs w:val="26"/>
        </w:rPr>
        <w:t>рыбохозяйственной</w:t>
      </w:r>
      <w:proofErr w:type="spellEnd"/>
      <w:r w:rsidRPr="00E32AC4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A90AFD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AFD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EE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A90AFD" w:rsidRPr="009607EE" w:rsidRDefault="00A90AFD" w:rsidP="00A9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AFD" w:rsidRPr="00E32AC4" w:rsidRDefault="00A90AFD" w:rsidP="00A90A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Приняли участие во Всероссийском съезде селекционеров в области животноводства.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32AC4">
        <w:rPr>
          <w:rFonts w:ascii="Times New Roman" w:hAnsi="Times New Roman" w:cs="Times New Roman"/>
          <w:sz w:val="26"/>
          <w:szCs w:val="26"/>
        </w:rPr>
        <w:t>. Рассмотрение документов сельскохозяйственных организаций, представленных в целях: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– предоставления </w:t>
      </w:r>
      <w:r w:rsidR="00572626">
        <w:rPr>
          <w:rFonts w:ascii="Times New Roman" w:hAnsi="Times New Roman" w:cs="Times New Roman"/>
          <w:sz w:val="26"/>
          <w:szCs w:val="26"/>
        </w:rPr>
        <w:t>5 субсидий</w:t>
      </w:r>
      <w:r w:rsidRPr="00E32AC4">
        <w:rPr>
          <w:rFonts w:ascii="Times New Roman" w:hAnsi="Times New Roman" w:cs="Times New Roman"/>
          <w:sz w:val="26"/>
          <w:szCs w:val="26"/>
        </w:rPr>
        <w:t xml:space="preserve"> на 1 килограмм реализованного и (или) отгруженного на собственную переработку молока за счет средств окружного бюджета.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 – предоставления </w:t>
      </w:r>
      <w:r w:rsidR="00572626">
        <w:rPr>
          <w:rFonts w:ascii="Times New Roman" w:hAnsi="Times New Roman" w:cs="Times New Roman"/>
          <w:sz w:val="26"/>
          <w:szCs w:val="26"/>
        </w:rPr>
        <w:t>4 субсидий</w:t>
      </w:r>
      <w:r w:rsidRPr="00E32AC4">
        <w:rPr>
          <w:rFonts w:ascii="Times New Roman" w:hAnsi="Times New Roman" w:cs="Times New Roman"/>
          <w:sz w:val="26"/>
          <w:szCs w:val="26"/>
        </w:rPr>
        <w:t xml:space="preserve"> на 1 килограмм реализованного и (или) отгруженного на собственную переработку молока за сч</w:t>
      </w:r>
      <w:r w:rsidR="00572626">
        <w:rPr>
          <w:rFonts w:ascii="Times New Roman" w:hAnsi="Times New Roman" w:cs="Times New Roman"/>
          <w:sz w:val="26"/>
          <w:szCs w:val="26"/>
        </w:rPr>
        <w:t>ет средств федерального бюджета</w:t>
      </w:r>
      <w:r w:rsidRPr="00E32A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 xml:space="preserve">– в целях частичного возмещения затрат на производство мяса КРС – </w:t>
      </w:r>
      <w:r w:rsidR="00572626">
        <w:rPr>
          <w:rFonts w:ascii="Times New Roman" w:hAnsi="Times New Roman" w:cs="Times New Roman"/>
          <w:sz w:val="26"/>
          <w:szCs w:val="26"/>
        </w:rPr>
        <w:t>1 СПК</w:t>
      </w:r>
      <w:r w:rsidRPr="00E32AC4">
        <w:rPr>
          <w:rFonts w:ascii="Times New Roman" w:hAnsi="Times New Roman" w:cs="Times New Roman"/>
          <w:sz w:val="26"/>
          <w:szCs w:val="26"/>
        </w:rPr>
        <w:t>.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AC4">
        <w:rPr>
          <w:rFonts w:ascii="Times New Roman" w:hAnsi="Times New Roman" w:cs="Times New Roman"/>
          <w:sz w:val="26"/>
          <w:szCs w:val="26"/>
        </w:rPr>
        <w:t>Подготовка заключений, проектов НПА о предоставлении субсидий, согласование.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32AC4">
        <w:rPr>
          <w:rFonts w:ascii="Times New Roman" w:hAnsi="Times New Roman" w:cs="Times New Roman"/>
          <w:sz w:val="26"/>
          <w:szCs w:val="26"/>
        </w:rPr>
        <w:t>. Создание реестра получателей субсидий с исходными производственными данными.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32AC4">
        <w:rPr>
          <w:rFonts w:ascii="Times New Roman" w:hAnsi="Times New Roman" w:cs="Times New Roman"/>
          <w:sz w:val="26"/>
          <w:szCs w:val="26"/>
        </w:rPr>
        <w:t>. Консультирование сельскохозяйственных организаций по вопросам, связанным с государственной поддержкой сельскохозяйственного производства.</w:t>
      </w:r>
    </w:p>
    <w:p w:rsidR="00A90AFD" w:rsidRPr="00E32AC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32AC4">
        <w:rPr>
          <w:rFonts w:ascii="Times New Roman" w:hAnsi="Times New Roman" w:cs="Times New Roman"/>
          <w:sz w:val="26"/>
          <w:szCs w:val="26"/>
        </w:rPr>
        <w:t xml:space="preserve">. Предоставление отчетности в Минсельхоз России по формам: НРМОЛ, КОБ и </w:t>
      </w:r>
      <w:proofErr w:type="gramStart"/>
      <w:r w:rsidRPr="00E32AC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2AC4">
        <w:rPr>
          <w:rFonts w:ascii="Times New Roman" w:hAnsi="Times New Roman" w:cs="Times New Roman"/>
          <w:sz w:val="26"/>
          <w:szCs w:val="26"/>
        </w:rPr>
        <w:t>, ГП-71 Урн, ГП-71УРжн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32AC4">
        <w:rPr>
          <w:rFonts w:ascii="Times New Roman" w:hAnsi="Times New Roman" w:cs="Times New Roman"/>
          <w:sz w:val="26"/>
          <w:szCs w:val="26"/>
        </w:rPr>
        <w:t>. Участие в публичных слушаниях по вопросам внедрения электронной ветеринарной сертификации (26.04.2019).</w:t>
      </w:r>
    </w:p>
    <w:p w:rsidR="00A90AFD" w:rsidRPr="005254F5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254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254F5">
        <w:rPr>
          <w:rFonts w:ascii="Times New Roman" w:hAnsi="Times New Roman" w:cs="Times New Roman"/>
          <w:sz w:val="26"/>
          <w:szCs w:val="26"/>
        </w:rPr>
        <w:t xml:space="preserve">Рассмотрение заявлений (13 СПК и 1 АО) и подготовка проектов распоряжений ДПР и АПК НАО (28 штук) о заключении соглашения и предоставлении </w:t>
      </w:r>
      <w:proofErr w:type="spellStart"/>
      <w:r w:rsidRPr="005254F5">
        <w:rPr>
          <w:rFonts w:ascii="Times New Roman" w:hAnsi="Times New Roman" w:cs="Times New Roman"/>
          <w:sz w:val="26"/>
          <w:szCs w:val="26"/>
        </w:rPr>
        <w:t>сельхозтоваропроизводителям</w:t>
      </w:r>
      <w:proofErr w:type="spellEnd"/>
      <w:r w:rsidRPr="005254F5">
        <w:rPr>
          <w:rFonts w:ascii="Times New Roman" w:hAnsi="Times New Roman" w:cs="Times New Roman"/>
          <w:sz w:val="26"/>
          <w:szCs w:val="26"/>
        </w:rPr>
        <w:t xml:space="preserve"> за счет средств окружного и федерального бюджетов Субсидий на 2019 год по оказанию содействия достижению целевых показателей развития северного оленеводства в части возмещения затрат, связанных с наращиванием поголовья оленей (племенного маточного поголовья и основного поголовья).</w:t>
      </w:r>
      <w:proofErr w:type="gramEnd"/>
      <w:r w:rsidRPr="005254F5">
        <w:rPr>
          <w:rFonts w:ascii="Times New Roman" w:hAnsi="Times New Roman" w:cs="Times New Roman"/>
          <w:sz w:val="26"/>
          <w:szCs w:val="26"/>
        </w:rPr>
        <w:t xml:space="preserve"> Общая сумма выделяемых средств составит 62 729,8 тыс. руб., в том числе средств окружного бюджета 23 837,4 тыс. руб., средств федерального бюджета 38 892,6 тыс. руб.</w:t>
      </w:r>
    </w:p>
    <w:p w:rsidR="00A90AFD" w:rsidRPr="00445E14" w:rsidRDefault="00A90AFD" w:rsidP="00A90AFD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</w:p>
    <w:p w:rsidR="00A90AFD" w:rsidRPr="00445E14" w:rsidRDefault="00A90AFD" w:rsidP="00A90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445E14">
        <w:rPr>
          <w:rFonts w:ascii="Times New Roman" w:hAnsi="Times New Roman" w:cs="Times New Roman"/>
          <w:b/>
          <w:sz w:val="26"/>
          <w:szCs w:val="26"/>
          <w:u w:val="single"/>
        </w:rPr>
        <w:t>УПР</w:t>
      </w:r>
      <w:proofErr w:type="gramEnd"/>
      <w:r w:rsidRPr="00445E1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90AFD" w:rsidRPr="00445E14" w:rsidRDefault="00A90AFD" w:rsidP="00A90AF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0AFD" w:rsidRPr="00445E14" w:rsidRDefault="00A90AFD" w:rsidP="00A90A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Отдел государственного контроля</w:t>
      </w:r>
    </w:p>
    <w:p w:rsidR="00A90AFD" w:rsidRPr="00445E14" w:rsidRDefault="00A90AFD" w:rsidP="00A90AF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Разработка, согласование и отправка на утверждение проекта постановления губернатора НАО об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лимитов добычи бурого медведя и выдры в период с 01.08.2019 по 01.08.2020;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Рассмотрение обращений граждан и организаций;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Рассмотрение документов и выдача согласования на посещение заказника «Вайгач» с целью изучения миграции и мечения белых медведей;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lastRenderedPageBreak/>
        <w:t>Выдача гражданам буклетов, памяток в области охоты и сохранения охотничьих ресурсов;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Обработка сведений о добытых охотничьих ресурсах.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подготовлен ответ в мировой суд об исполнении постановлений по делам об административных правонарушениях.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Выдача охотничьих билетов 5 штук, аннулировано 0 штук.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Обработка данных по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не предоставившим статистическую отчетность 2-тп (отходы).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Актуализация перечня </w:t>
      </w:r>
      <w:proofErr w:type="spellStart"/>
      <w:r w:rsidRPr="005A5A78">
        <w:rPr>
          <w:rFonts w:ascii="Times New Roman" w:hAnsi="Times New Roman" w:cs="Times New Roman"/>
          <w:sz w:val="26"/>
          <w:szCs w:val="26"/>
        </w:rPr>
        <w:t>краснокнижных</w:t>
      </w:r>
      <w:proofErr w:type="spellEnd"/>
      <w:r w:rsidRPr="005A5A78">
        <w:rPr>
          <w:rFonts w:ascii="Times New Roman" w:hAnsi="Times New Roman" w:cs="Times New Roman"/>
          <w:sz w:val="26"/>
          <w:szCs w:val="26"/>
        </w:rPr>
        <w:t xml:space="preserve"> видов.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Внеплановая проверка исполнения предписания МКУ «Северное».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Внесение изменений в госпрограмму НАО «Охрана окружающей среды, воспроизводство и использование природных ресурсов».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Внесение 12 договоров в ЕГАИС.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Заседание штаба по пожароопасному сезону.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Обработка заявлений через портал государственных услуг на получение разрешений на добычу </w:t>
      </w:r>
      <w:proofErr w:type="spellStart"/>
      <w:r w:rsidRPr="005A5A78">
        <w:rPr>
          <w:rFonts w:ascii="Times New Roman" w:hAnsi="Times New Roman" w:cs="Times New Roman"/>
          <w:sz w:val="26"/>
          <w:szCs w:val="26"/>
        </w:rPr>
        <w:t>охотресурсов</w:t>
      </w:r>
      <w:proofErr w:type="spellEnd"/>
      <w:r w:rsidRPr="005A5A78">
        <w:rPr>
          <w:rFonts w:ascii="Times New Roman" w:hAnsi="Times New Roman" w:cs="Times New Roman"/>
          <w:sz w:val="26"/>
          <w:szCs w:val="26"/>
        </w:rPr>
        <w:t>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Публичное обсуждение правоприменительной практики контрольно-надзорной деятельности.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Завершение повторных общественных обсуждений Территориальной схемы обращения с отходами Ненецкого автономного округа.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Издание приказа о внесении изменений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схемы обращения с отходами Ненецкого автономного округа.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Составление протокола об административном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правонарушении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>, ответственность за которое предусмотрена частью 2 статьи 19.4.1. Кодекса Российской Федерации об административных правонарушениях, формирование и направление материалов дела в мировой суд Ненецкого автономного округа.</w:t>
      </w:r>
    </w:p>
    <w:p w:rsidR="00A90AFD" w:rsidRPr="005A5A78" w:rsidRDefault="00A90AFD" w:rsidP="00A90AF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Издание приказа о запрете движения механических транспортных сре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>ундровой зоне Ненецкого автономного округа.</w:t>
      </w:r>
    </w:p>
    <w:p w:rsidR="00A90AFD" w:rsidRPr="00445E14" w:rsidRDefault="00A90AFD" w:rsidP="00A90AFD">
      <w:pPr>
        <w:pStyle w:val="a3"/>
        <w:tabs>
          <w:tab w:val="left" w:pos="993"/>
        </w:tabs>
        <w:spacing w:after="0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90AFD" w:rsidRPr="00445E14" w:rsidRDefault="00A90AFD" w:rsidP="00A90A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i/>
          <w:sz w:val="26"/>
          <w:szCs w:val="26"/>
          <w:u w:val="single"/>
        </w:rPr>
        <w:t>Сектор недропользования</w:t>
      </w:r>
    </w:p>
    <w:p w:rsidR="00A90AFD" w:rsidRPr="00445E14" w:rsidRDefault="00A90AFD" w:rsidP="00A90A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AFD" w:rsidRPr="005A5A78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1.</w:t>
      </w:r>
      <w:r w:rsidRPr="005A5A78">
        <w:rPr>
          <w:rFonts w:ascii="Times New Roman" w:hAnsi="Times New Roman" w:cs="Times New Roman"/>
          <w:sz w:val="26"/>
          <w:szCs w:val="26"/>
        </w:rPr>
        <w:tab/>
        <w:t>Рассмотрена 1 заявка на оформление и выдачу горноотводного акта. Горноотводная документация возвращена заявителю на доработку.</w:t>
      </w:r>
    </w:p>
    <w:p w:rsidR="00A90AFD" w:rsidRPr="005A5A78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2.</w:t>
      </w:r>
      <w:r w:rsidRPr="005A5A78">
        <w:rPr>
          <w:rFonts w:ascii="Times New Roman" w:hAnsi="Times New Roman" w:cs="Times New Roman"/>
          <w:sz w:val="26"/>
          <w:szCs w:val="26"/>
        </w:rPr>
        <w:tab/>
        <w:t xml:space="preserve">Проведено заседание Комиссии по рассмотрению и согласованию технических проектов разработки месторождений ОПИ и иной проектной документации на выполнение работ, связанных с пользованием участками недр местного значения на территории Ненецкого автономного округа.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Рассмотрен и согласован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один технический проект.</w:t>
      </w:r>
    </w:p>
    <w:p w:rsidR="00A90AFD" w:rsidRPr="005A5A78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3.</w:t>
      </w:r>
      <w:r w:rsidRPr="005A5A78">
        <w:rPr>
          <w:rFonts w:ascii="Times New Roman" w:hAnsi="Times New Roman" w:cs="Times New Roman"/>
          <w:sz w:val="26"/>
          <w:szCs w:val="26"/>
        </w:rPr>
        <w:tab/>
        <w:t xml:space="preserve">Составлен протокол об административном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правонарушении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по ч.2 ст.7.3 КоАП РФ.</w:t>
      </w:r>
    </w:p>
    <w:p w:rsidR="00A90AFD" w:rsidRPr="005A5A78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4.</w:t>
      </w:r>
      <w:r w:rsidRPr="005A5A78">
        <w:rPr>
          <w:rFonts w:ascii="Times New Roman" w:hAnsi="Times New Roman" w:cs="Times New Roman"/>
          <w:sz w:val="26"/>
          <w:szCs w:val="26"/>
        </w:rPr>
        <w:tab/>
        <w:t xml:space="preserve">По запросу </w:t>
      </w:r>
      <w:proofErr w:type="spellStart"/>
      <w:r w:rsidRPr="005A5A78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5A5A78">
        <w:rPr>
          <w:rFonts w:ascii="Times New Roman" w:hAnsi="Times New Roman" w:cs="Times New Roman"/>
          <w:sz w:val="26"/>
          <w:szCs w:val="26"/>
        </w:rPr>
        <w:t xml:space="preserve"> РФ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подготовлена и направлена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информация о прогнозных объемах добычи общераспространенных полезных ископаемых на территории Ненецкого автономного округа.</w:t>
      </w:r>
    </w:p>
    <w:p w:rsidR="00A90AFD" w:rsidRPr="005A5A78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5.</w:t>
      </w:r>
      <w:r w:rsidRPr="005A5A78">
        <w:rPr>
          <w:rFonts w:ascii="Times New Roman" w:hAnsi="Times New Roman" w:cs="Times New Roman"/>
          <w:sz w:val="26"/>
          <w:szCs w:val="26"/>
        </w:rPr>
        <w:tab/>
        <w:t>Проведена работа с компаниями-</w:t>
      </w:r>
      <w:proofErr w:type="spellStart"/>
      <w:r w:rsidRPr="005A5A78">
        <w:rPr>
          <w:rFonts w:ascii="Times New Roman" w:hAnsi="Times New Roman" w:cs="Times New Roman"/>
          <w:sz w:val="26"/>
          <w:szCs w:val="26"/>
        </w:rPr>
        <w:t>недропользователями</w:t>
      </w:r>
      <w:proofErr w:type="spellEnd"/>
      <w:r w:rsidRPr="005A5A78">
        <w:rPr>
          <w:rFonts w:ascii="Times New Roman" w:hAnsi="Times New Roman" w:cs="Times New Roman"/>
          <w:sz w:val="26"/>
          <w:szCs w:val="26"/>
        </w:rPr>
        <w:t xml:space="preserve"> о предоставлении информации по подрядным организациям, осуществляющим деятельность на территории округа.</w:t>
      </w:r>
    </w:p>
    <w:p w:rsidR="00A90AFD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6.</w:t>
      </w:r>
      <w:r w:rsidRPr="005A5A78">
        <w:rPr>
          <w:rFonts w:ascii="Times New Roman" w:hAnsi="Times New Roman" w:cs="Times New Roman"/>
          <w:sz w:val="26"/>
          <w:szCs w:val="26"/>
        </w:rPr>
        <w:tab/>
        <w:t>Ведется работа по подготовке территориального баланса запасов общераспространенных полезных ископаемых Ненецкого автономного округа по состоянию на 01.01.2019.</w:t>
      </w:r>
    </w:p>
    <w:p w:rsidR="00A90AFD" w:rsidRPr="00445E14" w:rsidRDefault="00A90AFD" w:rsidP="00A90AFD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90AFD" w:rsidRPr="00445E14" w:rsidRDefault="00A90AFD" w:rsidP="00A9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5E14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A90AFD" w:rsidRPr="00445E14" w:rsidRDefault="00A90AFD" w:rsidP="00A90A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размещена информация о заключенном государственном контракте от 19.04.2019 </w:t>
      </w:r>
      <w:r w:rsidRPr="005A5A78">
        <w:rPr>
          <w:rFonts w:ascii="Times New Roman" w:eastAsia="Calibri" w:hAnsi="Times New Roman" w:cs="Times New Roman"/>
          <w:sz w:val="26"/>
          <w:szCs w:val="26"/>
        </w:rPr>
        <w:t>на выполнение работы «Организация и проведение наблюдений за состоянием окружающей среды на территории Ненецкого автономного округа»</w:t>
      </w:r>
      <w:r w:rsidRPr="005A5A78">
        <w:rPr>
          <w:rFonts w:ascii="Times New Roman" w:hAnsi="Times New Roman" w:cs="Times New Roman"/>
          <w:sz w:val="26"/>
          <w:szCs w:val="26"/>
        </w:rPr>
        <w:t>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Подготовлена информация по требованию прокуратуры Ненецкого автономного округа от 18.04.2019.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5A5A78"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5A5A78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«Об определении </w:t>
      </w:r>
      <w:r w:rsidRPr="005A5A78">
        <w:rPr>
          <w:rFonts w:ascii="Times New Roman" w:eastAsia="Calibri" w:hAnsi="Times New Roman" w:cs="Times New Roman"/>
          <w:sz w:val="26"/>
          <w:szCs w:val="26"/>
        </w:rPr>
        <w:t>центра компетенций в сфере сельскохозяйственной кооперации и поддержки фермеров на территории Ненецкого автономного округа</w:t>
      </w:r>
      <w:r w:rsidRPr="005A5A7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Подготовлены сводный отчет, сводка предложений по результатам публичных консультаций по проекту постановления Администрации Ненецкого автономного округа «О внесении изменений в отдельные постановления Администрации Ненецкого автономного округа», проект постановления доработан.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Проведена правовая экспертиза проекта приказа «Об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перечня детализированных мероприятий государственной программы Ненецкого автономного округа «Развитие сельского хозяйства и регулирования рынков сельскохозяйственной продукции, сырья и продовольствия в Ненецком автономном округе». 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Рассмотрен ответ на требование Департамента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АПК НАО об уплате штрафа по государственному контракту от 04.06.2018 на выполнение инженерных изысканий и разработку проектной документации «Рекультивация свалки ТКО в п. Искателей Ненецкого автономного округа».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5A78">
        <w:rPr>
          <w:rFonts w:ascii="Times New Roman" w:hAnsi="Times New Roman" w:cs="Times New Roman"/>
          <w:bCs/>
          <w:sz w:val="26"/>
          <w:szCs w:val="26"/>
        </w:rPr>
        <w:t>Подготовка и направление уведомлений о начале обсуждения идеи по проекту закона</w:t>
      </w:r>
      <w:r w:rsidRPr="005A5A78">
        <w:rPr>
          <w:rFonts w:ascii="Times New Roman" w:hAnsi="Times New Roman" w:cs="Times New Roman"/>
          <w:sz w:val="26"/>
          <w:szCs w:val="26"/>
        </w:rPr>
        <w:t xml:space="preserve"> </w:t>
      </w:r>
      <w:r w:rsidRPr="005A5A78">
        <w:rPr>
          <w:rFonts w:ascii="Times New Roman" w:hAnsi="Times New Roman" w:cs="Times New Roman"/>
          <w:bCs/>
          <w:sz w:val="26"/>
          <w:szCs w:val="26"/>
        </w:rPr>
        <w:t>Ненецкого автономного округа «О государственной поддержке в сфере развития сельского хозяйства в Ненецком автономном округе» Уполномоченному по защите прав предпринимателей в Ненецком автономном округе, АО «Центр развития бизнеса Ненецкого автономного округа», руководителям организаций.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5A78">
        <w:rPr>
          <w:rFonts w:ascii="Times New Roman" w:hAnsi="Times New Roman" w:cs="Times New Roman"/>
          <w:bCs/>
          <w:sz w:val="26"/>
          <w:szCs w:val="26"/>
        </w:rPr>
        <w:t>Ликвидационная комиссия АО «Вита»: подготовка дополнительного соглашения № 1 к договору аренды от 15.02.2019, договора аренды (магазина), актов приема-передачи нежилых помещений по договору аренды, протоколов заседаний ликвидационной комиссии.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5A78">
        <w:rPr>
          <w:rFonts w:ascii="Times New Roman" w:hAnsi="Times New Roman" w:cs="Times New Roman"/>
          <w:bCs/>
          <w:sz w:val="26"/>
          <w:szCs w:val="26"/>
        </w:rPr>
        <w:t>Доработка проекта постановления Администрации Ненецкого автономного округа «Об утверждении Порядка</w:t>
      </w:r>
      <w:r w:rsidRPr="005A5A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5A78">
        <w:rPr>
          <w:rFonts w:ascii="Times New Roman" w:hAnsi="Times New Roman" w:cs="Times New Roman"/>
          <w:bCs/>
          <w:sz w:val="26"/>
          <w:szCs w:val="26"/>
        </w:rPr>
        <w:t>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страхования» с учетом новых замечаний ДФЭ НАО.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5A78">
        <w:rPr>
          <w:rFonts w:ascii="Times New Roman" w:hAnsi="Times New Roman" w:cs="Times New Roman"/>
          <w:bCs/>
          <w:sz w:val="26"/>
          <w:szCs w:val="26"/>
        </w:rPr>
        <w:t>Подготовка и направление в ДФЭ НАО сводного отчета, уведомление о проведении публичных консультаций по проекту постановления Администрации Ненецкого автономного округа «О внесении изменений в 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животноводства», финансово-</w:t>
      </w:r>
      <w:r w:rsidRPr="005A5A78">
        <w:rPr>
          <w:rFonts w:ascii="Times New Roman" w:hAnsi="Times New Roman" w:cs="Times New Roman"/>
          <w:bCs/>
          <w:sz w:val="26"/>
          <w:szCs w:val="26"/>
        </w:rPr>
        <w:lastRenderedPageBreak/>
        <w:t>экономического обоснования АПК.</w:t>
      </w:r>
      <w:proofErr w:type="gramEnd"/>
      <w:r w:rsidRPr="005A5A78">
        <w:rPr>
          <w:rFonts w:ascii="Times New Roman" w:hAnsi="Times New Roman" w:cs="Times New Roman"/>
          <w:bCs/>
          <w:sz w:val="26"/>
          <w:szCs w:val="26"/>
        </w:rPr>
        <w:t xml:space="preserve"> Направление уведомлений о проведении публичных консультаций руководителям организаций.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5A78">
        <w:rPr>
          <w:rFonts w:ascii="Times New Roman" w:hAnsi="Times New Roman" w:cs="Times New Roman"/>
          <w:bCs/>
          <w:sz w:val="26"/>
          <w:szCs w:val="26"/>
        </w:rPr>
        <w:t>Подготовка и направление в ДФЭ НАО пояснительной записки и проекта закона Ненецкого автономного округа «О внесении изменения в часть 1 статьи 4 закона Ненецкого автономного округа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для решения вопроса о необходимости проведения ОРВ.</w:t>
      </w:r>
      <w:proofErr w:type="gramEnd"/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5A78">
        <w:rPr>
          <w:rFonts w:ascii="Times New Roman" w:hAnsi="Times New Roman" w:cs="Times New Roman"/>
          <w:bCs/>
          <w:sz w:val="26"/>
          <w:szCs w:val="26"/>
        </w:rPr>
        <w:t>Подготовка проекта постановления Администрации Ненецкого автономного округа</w:t>
      </w:r>
      <w:r w:rsidRPr="005A5A7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Pr="005A5A78">
        <w:rPr>
          <w:rFonts w:ascii="Times New Roman" w:hAnsi="Times New Roman" w:cs="Times New Roman"/>
          <w:bCs/>
          <w:sz w:val="26"/>
          <w:szCs w:val="26"/>
        </w:rPr>
        <w:t>О порядке предоставления государственной поддержки сельскохозяйственного производства в рамках создания системы поддержки фермеров и развития сельской кооперации» (Порядок предоставления субсидий на обеспечение части затрат крестьянским (фермерским) хозяйствам, связанным с реализацией проектов «</w:t>
      </w:r>
      <w:proofErr w:type="spellStart"/>
      <w:r w:rsidRPr="005A5A78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Pr="005A5A78">
        <w:rPr>
          <w:rFonts w:ascii="Times New Roman" w:hAnsi="Times New Roman" w:cs="Times New Roman"/>
          <w:bCs/>
          <w:sz w:val="26"/>
          <w:szCs w:val="26"/>
        </w:rPr>
        <w:t>» кооперации, Порядок предоставления субсидий на обеспечение части затрат крестьянским (фермерским) хозяйствам, связанным с реализацией проектов «</w:t>
      </w:r>
      <w:proofErr w:type="spellStart"/>
      <w:r w:rsidRPr="005A5A78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Pr="005A5A78">
        <w:rPr>
          <w:rFonts w:ascii="Times New Roman" w:hAnsi="Times New Roman" w:cs="Times New Roman"/>
          <w:bCs/>
          <w:sz w:val="26"/>
          <w:szCs w:val="26"/>
        </w:rPr>
        <w:t>» кооперации).</w:t>
      </w:r>
      <w:proofErr w:type="gramEnd"/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Продолжена ревизия в АО «Мясопродукты». 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Продолжена ревизия в АО «НАК». 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Проверка проектов распоряжений о предоставлении субсидий. 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Подготовлен перечень документов по проекту постановления Администрации Ненецкого автономного округа «О внесении изменений в отдельные постановления Администрации Ненецкого автономного округа»</w:t>
      </w:r>
      <w:bookmarkStart w:id="0" w:name="_GoBack"/>
      <w:bookmarkEnd w:id="0"/>
      <w:r w:rsidRPr="005A5A78">
        <w:rPr>
          <w:rFonts w:ascii="Times New Roman" w:hAnsi="Times New Roman" w:cs="Times New Roman"/>
          <w:sz w:val="26"/>
          <w:szCs w:val="26"/>
        </w:rPr>
        <w:t>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Подготовлено распоряжение Департамента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АПК НАО от 23.04.2019 № 528-р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компания». Направлено в УИЗО НАО, в АО «ННК».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Подготовлено распоряжение Департамента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АПК НАО от 24.04.2019 № 539-р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компания». Направлено в УИЗО НАО, в АО «ННК».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Подготовлено распоряжение Департамента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АПК НАО от 25.04.2019 № 547-р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 (благотворительность). Направлено в УИЗО НАО, в АО «ННК».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Подготовлено распоряжение Департамента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АПК НАО от 25.04.2019 № 551-р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 (авиакомпания). Направлено в УИЗО НАО, в АО «ННК».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Направлены документы в Арбитражный суд по делу № А05П-107/2019 (ФАС).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Подготовлено распоряжение Департамента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АПК НАО «О письменной директиве (указании) представителям интересов Ненецкого автономного округа для голосования на заседании Совета директоров АО «Мясопродукты» (авиакомпания). Направлено на заседание КУГИ НАО.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bCs/>
          <w:sz w:val="26"/>
          <w:szCs w:val="26"/>
        </w:rPr>
        <w:t xml:space="preserve">Подготовлен проект постановления Администрации Ненецкого автономного округа </w:t>
      </w:r>
      <w:r w:rsidRPr="005A5A78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Pr="005A5A78">
        <w:rPr>
          <w:rFonts w:ascii="Times New Roman" w:hAnsi="Times New Roman" w:cs="Times New Roman"/>
          <w:bCs/>
          <w:sz w:val="26"/>
          <w:szCs w:val="26"/>
        </w:rPr>
        <w:t xml:space="preserve">Положение о государственном </w:t>
      </w:r>
      <w:r w:rsidRPr="005A5A78">
        <w:rPr>
          <w:rFonts w:ascii="Times New Roman" w:hAnsi="Times New Roman" w:cs="Times New Roman"/>
          <w:bCs/>
          <w:sz w:val="26"/>
          <w:szCs w:val="26"/>
        </w:rPr>
        <w:lastRenderedPageBreak/>
        <w:t>региональном комплексном природном заказнике «Вайгач»</w:t>
      </w:r>
      <w:r w:rsidRPr="005A5A78">
        <w:rPr>
          <w:rFonts w:ascii="Times New Roman" w:hAnsi="Times New Roman" w:cs="Times New Roman"/>
          <w:sz w:val="26"/>
          <w:szCs w:val="26"/>
        </w:rPr>
        <w:t>. Направлен в ДФЭ НАО.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Принято участие в судебных заседаниях по фактам причинения ущерба СПК «Рассвет Севера» и бюджету НАО подсудимой </w:t>
      </w:r>
      <w:proofErr w:type="spellStart"/>
      <w:r w:rsidRPr="005A5A78">
        <w:rPr>
          <w:rFonts w:ascii="Times New Roman" w:hAnsi="Times New Roman" w:cs="Times New Roman"/>
          <w:sz w:val="26"/>
          <w:szCs w:val="26"/>
        </w:rPr>
        <w:t>Каневой</w:t>
      </w:r>
      <w:proofErr w:type="spellEnd"/>
      <w:r w:rsidRPr="005A5A78"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 запрос в АО «НАК»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для ревизии.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Подготовлены письма в Департамент строительства НАО, Департамент цифрового развития НАО предоставить сотрудников для проведения ревизии в АО «НАК».  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Рассмотрен проект постановления Администрации Ненецкого автономного округа «О внесении изменений в Положение об учете государственного имущества Ненецкого автономного округа». Ответ направлен в УИЗО НАО.</w:t>
      </w:r>
    </w:p>
    <w:p w:rsidR="00A90AFD" w:rsidRPr="005A5A78" w:rsidRDefault="00A90AFD" w:rsidP="00A90A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Подготовлен запрос в УИЗО НАО предоставить копию договора с Кисляковой Л.П.</w:t>
      </w:r>
    </w:p>
    <w:p w:rsidR="00A90AFD" w:rsidRPr="00445E14" w:rsidRDefault="00A90AFD" w:rsidP="00A90AF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AFD" w:rsidRPr="00445E14" w:rsidRDefault="00A90AFD" w:rsidP="00A90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бухучета и отчетности</w:t>
      </w:r>
    </w:p>
    <w:p w:rsidR="00A90AFD" w:rsidRPr="00445E14" w:rsidRDefault="00A90AFD" w:rsidP="00A90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Подготовка и сдача еженедельной отчетности бухгалтерской отчетности (на бумажных носителях, в программе 1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и выгрузкой в программу СВОД-Смарт; Референт):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Рослесхоз; Департамент финансов НАО, Фонд социального страхования, Налоговая инспекция, Статистика;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Работа с Департаментом экономики и финансов НАО: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предоставление информации по исполнению бюджета за период январь-апрель 2019 года с освоением средств менее 90%;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Подготовка бюджетных заявок к проекту закона НАО «О внесении изменений в Закон НАО «Об окружном бюджете на 2019 год» по </w:t>
      </w:r>
      <w:proofErr w:type="gramStart"/>
      <w:r w:rsidRPr="005A5A78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Pr="005A5A78">
        <w:rPr>
          <w:rFonts w:ascii="Times New Roman" w:hAnsi="Times New Roman" w:cs="Times New Roman"/>
          <w:sz w:val="26"/>
          <w:szCs w:val="26"/>
        </w:rPr>
        <w:t xml:space="preserve"> на исполнение мероприятий по поиску и оценке месторождений и проявлений общераспространенных полезных ископаемых для исполнения полномочий в сфере регулирования отношений недропользования на территориях по разработке и реализации территориальных программ развития и использования минерально-сырьевой базы; КУ «ЦП и ООС» в связи с выплатой заработной платы и перечислением налогов ранее установленных сроков;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предоставление пояснений по отклонению между первоначально утвержденными показателями расходов за 2019 год и их фактическими значениями с отклонением 5 % по каждому разделу и подразделу.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еженедельно.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оплаты.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>Ответы на запросы (МЧС России; Администрация МО «Город Нарьян-Мар»; КУ НАО «СМТО», счетная палата НАО и т.д.).</w:t>
      </w:r>
    </w:p>
    <w:p w:rsidR="00A90AFD" w:rsidRPr="005A5A78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начисление заработной платы). </w:t>
      </w:r>
    </w:p>
    <w:p w:rsidR="00A90AFD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78">
        <w:rPr>
          <w:rFonts w:ascii="Times New Roman" w:hAnsi="Times New Roman" w:cs="Times New Roman"/>
          <w:sz w:val="26"/>
          <w:szCs w:val="26"/>
        </w:rPr>
        <w:t xml:space="preserve">Обучение по РРО (Реестр расходных обязательств </w:t>
      </w:r>
      <w:proofErr w:type="spellStart"/>
      <w:r w:rsidRPr="005A5A78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5A5A78">
        <w:rPr>
          <w:rFonts w:ascii="Times New Roman" w:hAnsi="Times New Roman" w:cs="Times New Roman"/>
          <w:sz w:val="26"/>
          <w:szCs w:val="26"/>
        </w:rPr>
        <w:t xml:space="preserve"> онлайн).</w:t>
      </w:r>
    </w:p>
    <w:p w:rsidR="00A90AFD" w:rsidRPr="00445E1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AFD" w:rsidRPr="00445E14" w:rsidRDefault="00A90AFD" w:rsidP="00A90AFD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E14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lastRenderedPageBreak/>
        <w:t>Взаимодействие с Единой кадровой службой – подготовка, отправка и получение кадровых документов, ознакомление сотрудников, копирование, направление в сектор бухучета и отчетности, подшивка в дело.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должностными регламентами сотрудников, со штатными расписаниями.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обращениями граждан на сайте ССТУ.РФ.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Ознакомление под роспись сотрудников Департамента  с документами по резолюции руководства.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Контроль исполнения документов и поручений, заполнения отчетности </w:t>
      </w:r>
      <w:proofErr w:type="gramStart"/>
      <w:r w:rsidRPr="00445E14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445E14">
        <w:rPr>
          <w:rFonts w:ascii="Times New Roman" w:hAnsi="Times New Roman" w:cs="Times New Roman"/>
          <w:sz w:val="26"/>
          <w:szCs w:val="26"/>
        </w:rPr>
        <w:t xml:space="preserve"> «Управление».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Подготовка и согласование наградных материалов.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Оформление и выдача удостоверений общественных инспекторов по охране окружающей среды.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45E14">
        <w:rPr>
          <w:rFonts w:ascii="Times New Roman" w:hAnsi="Times New Roman" w:cs="Times New Roman"/>
          <w:sz w:val="26"/>
          <w:szCs w:val="26"/>
        </w:rPr>
        <w:t>Доведение информации до подведомственной и курируемых организаций.</w:t>
      </w:r>
      <w:proofErr w:type="gramEnd"/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Ответы на поступающие звонки, поиск документов и ответственных сотрудников. 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Печать копий документов.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Доставка запакованных писем в отделение Почты России, получение почты. 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Взаимодействие с СМТО (подготовка заявок, получение ТМЦ), решение практических вопросов, связанных с деятельностью Департамента, выдача канцтоваров сотрудникам (по запросу).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Регистрация проектов исходящих писем, отправка исходящих по эл. почте адресатам.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Мониторинг электронной почты Департамента, регистрация входящих писем, прием корреспонденции от курьеров, звонки сотрудникам,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Оформление простых писем (подписание конвертов) 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Работка по отправлению приказов Департамента для размещения на портале </w:t>
      </w:r>
      <w:hyperlink r:id="rId6" w:history="1">
        <w:r w:rsidRPr="00445E1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45E1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5E1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proofErr w:type="spellEnd"/>
        <w:r w:rsidRPr="00445E1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5E1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445E1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5E1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45E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Регистрация распоряжений Департамента в СЭД ДЕЛО, передача по 1 экз. в бухгалтерию и исполнителю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 xml:space="preserve">Развоз и доставка документов. </w:t>
      </w:r>
    </w:p>
    <w:p w:rsidR="00A90AFD" w:rsidRPr="00445E14" w:rsidRDefault="00A90AFD" w:rsidP="00A90A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5E14">
        <w:rPr>
          <w:rFonts w:ascii="Times New Roman" w:hAnsi="Times New Roman" w:cs="Times New Roman"/>
          <w:sz w:val="26"/>
          <w:szCs w:val="26"/>
        </w:rPr>
        <w:t>Работа с поручениями по личному приему граждан.</w:t>
      </w:r>
    </w:p>
    <w:p w:rsidR="00A90AFD" w:rsidRPr="00445E14" w:rsidRDefault="00A90AFD" w:rsidP="00A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FEC" w:rsidRDefault="002D6FEC"/>
    <w:sectPr w:rsidR="002D6FEC" w:rsidSect="006A0977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5B7B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C5D27" w:rsidRDefault="005B7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C62"/>
    <w:multiLevelType w:val="hybridMultilevel"/>
    <w:tmpl w:val="1260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7F3CF4"/>
    <w:multiLevelType w:val="hybridMultilevel"/>
    <w:tmpl w:val="211693DA"/>
    <w:lvl w:ilvl="0" w:tplc="1B76E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2C24AA"/>
    <w:multiLevelType w:val="hybridMultilevel"/>
    <w:tmpl w:val="FAEA8DAE"/>
    <w:lvl w:ilvl="0" w:tplc="5D68D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D"/>
    <w:rsid w:val="002D6FEC"/>
    <w:rsid w:val="00572626"/>
    <w:rsid w:val="005B7BE2"/>
    <w:rsid w:val="00A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FD"/>
    <w:pPr>
      <w:ind w:left="720"/>
      <w:contextualSpacing/>
    </w:pPr>
  </w:style>
  <w:style w:type="paragraph" w:customStyle="1" w:styleId="ConsPlusTitle">
    <w:name w:val="ConsPlusTitle"/>
    <w:uiPriority w:val="99"/>
    <w:rsid w:val="00A90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90A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FD"/>
    <w:pPr>
      <w:ind w:left="720"/>
      <w:contextualSpacing/>
    </w:pPr>
  </w:style>
  <w:style w:type="paragraph" w:customStyle="1" w:styleId="ConsPlusTitle">
    <w:name w:val="ConsPlusTitle"/>
    <w:uiPriority w:val="99"/>
    <w:rsid w:val="00A90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90A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2</cp:revision>
  <dcterms:created xsi:type="dcterms:W3CDTF">2019-05-06T06:08:00Z</dcterms:created>
  <dcterms:modified xsi:type="dcterms:W3CDTF">2019-05-06T06:26:00Z</dcterms:modified>
</cp:coreProperties>
</file>