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6A" w:rsidRPr="00184E6A" w:rsidRDefault="00184E6A" w:rsidP="00184E6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184E6A">
        <w:rPr>
          <w:rFonts w:ascii="Arial" w:eastAsia="Times New Roman" w:hAnsi="Arial" w:cs="Arial"/>
          <w:b/>
          <w:bCs/>
          <w:color w:val="2D2D2D"/>
          <w:spacing w:val="2"/>
          <w:kern w:val="36"/>
          <w:sz w:val="46"/>
          <w:szCs w:val="46"/>
          <w:lang w:eastAsia="ru-RU"/>
        </w:rPr>
        <w:t>Об охране атмосферного воздуха. Модель</w:t>
      </w:r>
    </w:p>
    <w:p w:rsidR="00184E6A" w:rsidRPr="00184E6A" w:rsidRDefault="00184E6A" w:rsidP="00184E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Принят</w:t>
      </w:r>
      <w:r w:rsidRPr="00184E6A">
        <w:rPr>
          <w:rFonts w:ascii="Arial" w:eastAsia="Times New Roman" w:hAnsi="Arial" w:cs="Arial"/>
          <w:color w:val="2D2D2D"/>
          <w:spacing w:val="2"/>
          <w:sz w:val="21"/>
          <w:szCs w:val="21"/>
          <w:lang w:eastAsia="ru-RU"/>
        </w:rPr>
        <w:br/>
        <w:t>на двенадцатом пленарном заседании</w:t>
      </w:r>
      <w:r w:rsidRPr="00184E6A">
        <w:rPr>
          <w:rFonts w:ascii="Arial" w:eastAsia="Times New Roman" w:hAnsi="Arial" w:cs="Arial"/>
          <w:color w:val="2D2D2D"/>
          <w:spacing w:val="2"/>
          <w:sz w:val="21"/>
          <w:szCs w:val="21"/>
          <w:lang w:eastAsia="ru-RU"/>
        </w:rPr>
        <w:br/>
        <w:t>Межпарламентской Ассамблеи</w:t>
      </w:r>
      <w:r w:rsidRPr="00184E6A">
        <w:rPr>
          <w:rFonts w:ascii="Arial" w:eastAsia="Times New Roman" w:hAnsi="Arial" w:cs="Arial"/>
          <w:color w:val="2D2D2D"/>
          <w:spacing w:val="2"/>
          <w:sz w:val="21"/>
          <w:szCs w:val="21"/>
          <w:lang w:eastAsia="ru-RU"/>
        </w:rPr>
        <w:br/>
        <w:t xml:space="preserve">государств - участников </w:t>
      </w:r>
      <w:proofErr w:type="gramStart"/>
      <w:r w:rsidRPr="00184E6A">
        <w:rPr>
          <w:rFonts w:ascii="Arial" w:eastAsia="Times New Roman" w:hAnsi="Arial" w:cs="Arial"/>
          <w:color w:val="2D2D2D"/>
          <w:spacing w:val="2"/>
          <w:sz w:val="21"/>
          <w:szCs w:val="21"/>
          <w:lang w:eastAsia="ru-RU"/>
        </w:rPr>
        <w:t>СНГ</w:t>
      </w:r>
      <w:r w:rsidRPr="00184E6A">
        <w:rPr>
          <w:rFonts w:ascii="Arial" w:eastAsia="Times New Roman" w:hAnsi="Arial" w:cs="Arial"/>
          <w:color w:val="2D2D2D"/>
          <w:spacing w:val="2"/>
          <w:sz w:val="21"/>
          <w:szCs w:val="21"/>
          <w:lang w:eastAsia="ru-RU"/>
        </w:rPr>
        <w:br/>
        <w:t>(</w:t>
      </w:r>
      <w:proofErr w:type="gramEnd"/>
      <w:r w:rsidR="00E807DD">
        <w:rPr>
          <w:rFonts w:ascii="Arial" w:eastAsia="Times New Roman" w:hAnsi="Arial" w:cs="Arial"/>
          <w:color w:val="00466E"/>
          <w:spacing w:val="2"/>
          <w:sz w:val="21"/>
          <w:szCs w:val="21"/>
          <w:u w:val="single"/>
          <w:lang w:eastAsia="ru-RU"/>
        </w:rPr>
        <w:fldChar w:fldCharType="begin"/>
      </w:r>
      <w:r w:rsidR="00E807DD">
        <w:rPr>
          <w:rFonts w:ascii="Arial" w:eastAsia="Times New Roman" w:hAnsi="Arial" w:cs="Arial"/>
          <w:color w:val="00466E"/>
          <w:spacing w:val="2"/>
          <w:sz w:val="21"/>
          <w:szCs w:val="21"/>
          <w:u w:val="single"/>
          <w:lang w:eastAsia="ru-RU"/>
        </w:rPr>
        <w:instrText xml:space="preserve"> HYPERLINK "http://docs.cntd.ru/document/901856756" </w:instrText>
      </w:r>
      <w:r w:rsidR="00E807DD">
        <w:rPr>
          <w:rFonts w:ascii="Arial" w:eastAsia="Times New Roman" w:hAnsi="Arial" w:cs="Arial"/>
          <w:color w:val="00466E"/>
          <w:spacing w:val="2"/>
          <w:sz w:val="21"/>
          <w:szCs w:val="21"/>
          <w:u w:val="single"/>
          <w:lang w:eastAsia="ru-RU"/>
        </w:rPr>
        <w:fldChar w:fldCharType="separate"/>
      </w:r>
      <w:r w:rsidRPr="00184E6A">
        <w:rPr>
          <w:rFonts w:ascii="Arial" w:eastAsia="Times New Roman" w:hAnsi="Arial" w:cs="Arial"/>
          <w:color w:val="00466E"/>
          <w:spacing w:val="2"/>
          <w:sz w:val="21"/>
          <w:szCs w:val="21"/>
          <w:u w:val="single"/>
          <w:lang w:eastAsia="ru-RU"/>
        </w:rPr>
        <w:t>постановление N 12-12</w:t>
      </w:r>
      <w:r w:rsidRPr="00184E6A">
        <w:rPr>
          <w:rFonts w:ascii="Arial" w:eastAsia="Times New Roman" w:hAnsi="Arial" w:cs="Arial"/>
          <w:color w:val="00466E"/>
          <w:spacing w:val="2"/>
          <w:sz w:val="21"/>
          <w:szCs w:val="21"/>
          <w:u w:val="single"/>
          <w:lang w:eastAsia="ru-RU"/>
        </w:rPr>
        <w:br/>
        <w:t>от 8 декабря 1998 года</w:t>
      </w:r>
      <w:r w:rsidR="00E807DD">
        <w:rPr>
          <w:rFonts w:ascii="Arial" w:eastAsia="Times New Roman" w:hAnsi="Arial" w:cs="Arial"/>
          <w:color w:val="00466E"/>
          <w:spacing w:val="2"/>
          <w:sz w:val="21"/>
          <w:szCs w:val="21"/>
          <w:u w:val="single"/>
          <w:lang w:eastAsia="ru-RU"/>
        </w:rPr>
        <w:fldChar w:fldCharType="end"/>
      </w:r>
      <w:r w:rsidRPr="00184E6A">
        <w:rPr>
          <w:rFonts w:ascii="Arial" w:eastAsia="Times New Roman" w:hAnsi="Arial" w:cs="Arial"/>
          <w:color w:val="2D2D2D"/>
          <w:spacing w:val="2"/>
          <w:sz w:val="21"/>
          <w:szCs w:val="21"/>
          <w:lang w:eastAsia="ru-RU"/>
        </w:rPr>
        <w:t>)</w:t>
      </w:r>
    </w:p>
    <w:p w:rsidR="00184E6A" w:rsidRPr="00184E6A" w:rsidRDefault="00184E6A" w:rsidP="00184E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МОДЕЛЬНЫЙ ЗАКОН</w:t>
      </w:r>
      <w:r w:rsidRPr="00184E6A">
        <w:rPr>
          <w:rFonts w:ascii="Arial" w:eastAsia="Times New Roman" w:hAnsi="Arial" w:cs="Arial"/>
          <w:color w:val="3C3C3C"/>
          <w:spacing w:val="2"/>
          <w:sz w:val="31"/>
          <w:szCs w:val="31"/>
          <w:lang w:eastAsia="ru-RU"/>
        </w:rPr>
        <w:br/>
        <w:t>Об охране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Настоящий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1. Общие положения</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 Основные понятия</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В настоящем Законе используются следующие основные понятия: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атмосферный воздух</w:t>
      </w:r>
      <w:r w:rsidRPr="00184E6A">
        <w:rPr>
          <w:rFonts w:ascii="Arial" w:eastAsia="Times New Roman" w:hAnsi="Arial" w:cs="Arial"/>
          <w:color w:val="2D2D2D"/>
          <w:spacing w:val="2"/>
          <w:sz w:val="21"/>
          <w:szCs w:val="21"/>
          <w:lang w:eastAsia="ru-RU"/>
        </w:rPr>
        <w:t> -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вредное (загрязняющее) вещество</w:t>
      </w:r>
      <w:r w:rsidRPr="00184E6A">
        <w:rPr>
          <w:rFonts w:ascii="Arial" w:eastAsia="Times New Roman" w:hAnsi="Arial" w:cs="Arial"/>
          <w:color w:val="2D2D2D"/>
          <w:spacing w:val="2"/>
          <w:sz w:val="21"/>
          <w:szCs w:val="21"/>
          <w:lang w:eastAsia="ru-RU"/>
        </w:rPr>
        <w:t>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загрязнение атмосферного воздуха</w:t>
      </w:r>
      <w:r w:rsidRPr="00184E6A">
        <w:rPr>
          <w:rFonts w:ascii="Arial" w:eastAsia="Times New Roman" w:hAnsi="Arial" w:cs="Arial"/>
          <w:color w:val="2D2D2D"/>
          <w:spacing w:val="2"/>
          <w:sz w:val="21"/>
          <w:szCs w:val="21"/>
          <w:lang w:eastAsia="ru-RU"/>
        </w:rPr>
        <w:t>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вредное физическое воздействие на атмосферный воздух</w:t>
      </w:r>
      <w:r w:rsidRPr="00184E6A">
        <w:rPr>
          <w:rFonts w:ascii="Arial" w:eastAsia="Times New Roman" w:hAnsi="Arial" w:cs="Arial"/>
          <w:color w:val="2D2D2D"/>
          <w:spacing w:val="2"/>
          <w:sz w:val="21"/>
          <w:szCs w:val="21"/>
          <w:lang w:eastAsia="ru-RU"/>
        </w:rPr>
        <w:t xml:space="preserve">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w:t>
      </w:r>
      <w:r w:rsidRPr="00184E6A">
        <w:rPr>
          <w:rFonts w:ascii="Arial" w:eastAsia="Times New Roman" w:hAnsi="Arial" w:cs="Arial"/>
          <w:color w:val="2D2D2D"/>
          <w:spacing w:val="2"/>
          <w:sz w:val="21"/>
          <w:szCs w:val="21"/>
          <w:lang w:eastAsia="ru-RU"/>
        </w:rPr>
        <w:lastRenderedPageBreak/>
        <w:t>физические свойства атмосферного воздуха, на здоровье человека и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трансграничное загрязнение атмосферного воздуха</w:t>
      </w:r>
      <w:r w:rsidRPr="00184E6A">
        <w:rPr>
          <w:rFonts w:ascii="Arial" w:eastAsia="Times New Roman" w:hAnsi="Arial" w:cs="Arial"/>
          <w:color w:val="2D2D2D"/>
          <w:spacing w:val="2"/>
          <w:sz w:val="21"/>
          <w:szCs w:val="21"/>
          <w:lang w:eastAsia="ru-RU"/>
        </w:rPr>
        <w:t>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неблагоприятные метеорологические условия</w:t>
      </w:r>
      <w:r w:rsidRPr="00184E6A">
        <w:rPr>
          <w:rFonts w:ascii="Arial" w:eastAsia="Times New Roman" w:hAnsi="Arial" w:cs="Arial"/>
          <w:color w:val="2D2D2D"/>
          <w:spacing w:val="2"/>
          <w:sz w:val="21"/>
          <w:szCs w:val="21"/>
          <w:lang w:eastAsia="ru-RU"/>
        </w:rPr>
        <w:t> - метеорологические условия, способствующие накоплению вредных (загрязняющих) веществ в приземном слое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предельно допустимый уровень физического воздействия на атмосферный воздух</w:t>
      </w:r>
      <w:r w:rsidRPr="00184E6A">
        <w:rPr>
          <w:rFonts w:ascii="Arial" w:eastAsia="Times New Roman" w:hAnsi="Arial" w:cs="Arial"/>
          <w:color w:val="2D2D2D"/>
          <w:spacing w:val="2"/>
          <w:sz w:val="21"/>
          <w:szCs w:val="21"/>
          <w:lang w:eastAsia="ru-RU"/>
        </w:rPr>
        <w:t>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предельно допустимый норматив вредного физического воздействия на атмосферный воздух</w:t>
      </w:r>
      <w:r w:rsidRPr="00184E6A">
        <w:rPr>
          <w:rFonts w:ascii="Arial" w:eastAsia="Times New Roman" w:hAnsi="Arial" w:cs="Arial"/>
          <w:color w:val="2D2D2D"/>
          <w:spacing w:val="2"/>
          <w:sz w:val="21"/>
          <w:szCs w:val="21"/>
          <w:lang w:eastAsia="ru-RU"/>
        </w:rPr>
        <w:t>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всех других источников не приведет к превышению предельно допустимых уровней физических воздействий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технический норматив выброса</w:t>
      </w:r>
      <w:r w:rsidRPr="00184E6A">
        <w:rPr>
          <w:rFonts w:ascii="Arial" w:eastAsia="Times New Roman" w:hAnsi="Arial" w:cs="Arial"/>
          <w:color w:val="2D2D2D"/>
          <w:spacing w:val="2"/>
          <w:sz w:val="21"/>
          <w:szCs w:val="21"/>
          <w:lang w:eastAsia="ru-RU"/>
        </w:rPr>
        <w:t>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предельно допустимая (критическая) нагрузка</w:t>
      </w:r>
      <w:r w:rsidRPr="00184E6A">
        <w:rPr>
          <w:rFonts w:ascii="Arial" w:eastAsia="Times New Roman" w:hAnsi="Arial" w:cs="Arial"/>
          <w:color w:val="2D2D2D"/>
          <w:spacing w:val="2"/>
          <w:sz w:val="21"/>
          <w:szCs w:val="21"/>
          <w:lang w:eastAsia="ru-RU"/>
        </w:rPr>
        <w:t> - показатель воздействия одного или нескольких вредных (загрязняющих) веществ на окружающую природную среду, превышение которого может привести к вредному воздействию на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предельно допустимый выброс</w:t>
      </w:r>
      <w:r w:rsidRPr="00184E6A">
        <w:rPr>
          <w:rFonts w:ascii="Arial" w:eastAsia="Times New Roman" w:hAnsi="Arial" w:cs="Arial"/>
          <w:color w:val="2D2D2D"/>
          <w:spacing w:val="2"/>
          <w:sz w:val="21"/>
          <w:szCs w:val="21"/>
          <w:lang w:eastAsia="ru-RU"/>
        </w:rPr>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w:t>
      </w:r>
      <w:proofErr w:type="spellStart"/>
      <w:r w:rsidRPr="00184E6A">
        <w:rPr>
          <w:rFonts w:ascii="Arial" w:eastAsia="Times New Roman" w:hAnsi="Arial" w:cs="Arial"/>
          <w:color w:val="2D2D2D"/>
          <w:spacing w:val="2"/>
          <w:sz w:val="21"/>
          <w:szCs w:val="21"/>
          <w:lang w:eastAsia="ru-RU"/>
        </w:rPr>
        <w:t>непревышения</w:t>
      </w:r>
      <w:proofErr w:type="spellEnd"/>
      <w:r w:rsidRPr="00184E6A">
        <w:rPr>
          <w:rFonts w:ascii="Arial" w:eastAsia="Times New Roman" w:hAnsi="Arial" w:cs="Arial"/>
          <w:color w:val="2D2D2D"/>
          <w:spacing w:val="2"/>
          <w:sz w:val="21"/>
          <w:szCs w:val="21"/>
          <w:lang w:eastAsia="ru-RU"/>
        </w:rPr>
        <w:t xml:space="preserve">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временно согласованный выброс</w:t>
      </w:r>
      <w:r w:rsidRPr="00184E6A">
        <w:rPr>
          <w:rFonts w:ascii="Arial" w:eastAsia="Times New Roman" w:hAnsi="Arial" w:cs="Arial"/>
          <w:color w:val="2D2D2D"/>
          <w:spacing w:val="2"/>
          <w:sz w:val="21"/>
          <w:szCs w:val="21"/>
          <w:lang w:eastAsia="ru-RU"/>
        </w:rPr>
        <w:t xml:space="preserve"> - временный лимит выброса вредного (загрязняющего) вещества в атмосферный воздух, который устанавливается для действующих стационарных </w:t>
      </w:r>
      <w:r w:rsidRPr="00184E6A">
        <w:rPr>
          <w:rFonts w:ascii="Arial" w:eastAsia="Times New Roman" w:hAnsi="Arial" w:cs="Arial"/>
          <w:color w:val="2D2D2D"/>
          <w:spacing w:val="2"/>
          <w:sz w:val="21"/>
          <w:szCs w:val="21"/>
          <w:lang w:eastAsia="ru-RU"/>
        </w:rPr>
        <w:lastRenderedPageBreak/>
        <w:t>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мониторинг атмосферного воздуха</w:t>
      </w:r>
      <w:r w:rsidRPr="00184E6A">
        <w:rPr>
          <w:rFonts w:ascii="Arial" w:eastAsia="Times New Roman" w:hAnsi="Arial" w:cs="Arial"/>
          <w:color w:val="2D2D2D"/>
          <w:spacing w:val="2"/>
          <w:sz w:val="21"/>
          <w:szCs w:val="21"/>
          <w:lang w:eastAsia="ru-RU"/>
        </w:rPr>
        <w:t>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охрана атмосферного воздуха</w:t>
      </w:r>
      <w:r w:rsidRPr="00184E6A">
        <w:rPr>
          <w:rFonts w:ascii="Arial" w:eastAsia="Times New Roman" w:hAnsi="Arial" w:cs="Arial"/>
          <w:color w:val="2D2D2D"/>
          <w:spacing w:val="2"/>
          <w:sz w:val="21"/>
          <w:szCs w:val="21"/>
          <w:lang w:eastAsia="ru-RU"/>
        </w:rPr>
        <w:t> - система мер, осуществляемых органами государственной власти,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гигиенический норматив качества атмосферного воздуха</w:t>
      </w:r>
      <w:r w:rsidRPr="00184E6A">
        <w:rPr>
          <w:rFonts w:ascii="Arial" w:eastAsia="Times New Roman" w:hAnsi="Arial" w:cs="Arial"/>
          <w:color w:val="2D2D2D"/>
          <w:spacing w:val="2"/>
          <w:sz w:val="21"/>
          <w:szCs w:val="21"/>
          <w:lang w:eastAsia="ru-RU"/>
        </w:rPr>
        <w:t>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экологический норматив качества атмосферного воздуха</w:t>
      </w:r>
      <w:r w:rsidRPr="00184E6A">
        <w:rPr>
          <w:rFonts w:ascii="Arial" w:eastAsia="Times New Roman" w:hAnsi="Arial" w:cs="Arial"/>
          <w:color w:val="2D2D2D"/>
          <w:spacing w:val="2"/>
          <w:sz w:val="21"/>
          <w:szCs w:val="21"/>
          <w:lang w:eastAsia="ru-RU"/>
        </w:rPr>
        <w:t>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природную среду;</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i/>
          <w:iCs/>
          <w:color w:val="2D2D2D"/>
          <w:spacing w:val="2"/>
          <w:sz w:val="21"/>
          <w:szCs w:val="21"/>
          <w:lang w:eastAsia="ru-RU"/>
        </w:rPr>
        <w:t>качество атмосферного воздуха</w:t>
      </w:r>
      <w:r w:rsidRPr="00184E6A">
        <w:rPr>
          <w:rFonts w:ascii="Arial" w:eastAsia="Times New Roman" w:hAnsi="Arial" w:cs="Arial"/>
          <w:color w:val="2D2D2D"/>
          <w:spacing w:val="2"/>
          <w:sz w:val="21"/>
          <w:szCs w:val="21"/>
          <w:lang w:eastAsia="ru-RU"/>
        </w:rPr>
        <w:t> - совокупность физических, химических и биологических свойств атмосферного воздуха, отражающих степень его соответствия гигиеническим и экологическим нормативам.</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 Законодательство государства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Законодательство государства в области охраны атмосферного воздуха основывается на конституции и состоит из настоящего Закона и принимаемых в соответствии с ним других законов и иных нормативных правовых актов, а также законов и иных нормативных правовых актов субъектов права.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Законодательство субъектов права в области охраны атмосферного воздуха может предусматривать дополнительные ограничения по загрязнению атмосферного воздуха и вредному физическому воздействию на него.</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lastRenderedPageBreak/>
        <w:t>Глава 2. Государственное управление в области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3. Основные принципы государственного управления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Государственное управление в области охраны атмосферного воздуха основывается на следующих принципах: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приоритет охраны жизни и здоровья человека, настоящего и будущих поколений;</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обеспечение благоприятных экологических условий для жизни, труда и отдыха человека;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недопущение необратимых последствий загрязнения атмосферного воздуха для окружающей природной среды;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гласность, полнота и достоверность информации о состоянии атмосферного воздуха, его загрязнении;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научная обоснованность, системность и комплексность подхода к охране атмосферного воздуха и охране окружающей природной среды в целом;</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обязательность соблюдения требований законодательства в области охраны атмосферного воздуха, ответственность за нарушение данного законодательства.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4. Государственное управление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Государственное управление в области охраны атмосферного воздуха осуществляется правительством государства непосредственно или через специально уполномоченный государственный орган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5. Полномочия органов государственной власти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lastRenderedPageBreak/>
        <w:br/>
        <w:t>К полномочиям органов государственной власти в области охраны атмосферного воздуха относятся: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формирование и проведение единой государственной политики в области охраны атмосферного воздуха на территории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формирование единой нормативно-методической базы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формирование и обеспечение реализации государственных целевых программ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государственного учета выбросов вредных (загрязняющих) веществ в атмосферный воздух и вредных физических воздействий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определения и взимания платы за загрязнение атмосферного воздуха, а также порядка возмещения вреда, причиненного здоровью граждан и окружающей природной среде загрязнением атмосферного воздуха и вредными физическими воздействиями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выдачи разрешений на выбросы вредных (загрязняющих) веществ в атмосферный воздух и на вредные физические воздействия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организации и проведения государственного контроля за охраной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xml:space="preserve">- организация и финансирование государственного мониторинга атмосферного воздуха и </w:t>
      </w:r>
      <w:r w:rsidRPr="00184E6A">
        <w:rPr>
          <w:rFonts w:ascii="Arial" w:eastAsia="Times New Roman" w:hAnsi="Arial" w:cs="Arial"/>
          <w:color w:val="2D2D2D"/>
          <w:spacing w:val="2"/>
          <w:sz w:val="21"/>
          <w:szCs w:val="21"/>
          <w:lang w:eastAsia="ru-RU"/>
        </w:rPr>
        <w:lastRenderedPageBreak/>
        <w:t>обеспечение его проведения;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координация деятельности органов государственной власти субъектов права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установление порядка сертификации топлива, технических, технологических установок, двигателей, транспортных и иных передвижных средств и установок, подтверждающей их соответствие требованиям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государственными целевыми программами охраны атмосферного воздуха и международными обязательствами государства в данной области;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организация информирования населения о загрязнении атмосферного воздуха и выполнении государственных целевых программ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осуществление иных полномочий в области охраны атмосферного воздуха в соответствии с законодательством государства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6. Полномочия органов государственной власти субъектов права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К полномочиям органов государственной власти субъектов права в области охраны атмосферного воздуха относятся: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проведение политики государства в области охраны атмосферного воздуха на соответствующей территории;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принятие нормативных правовых актов субъектов права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участие в разработке предложений об определении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государственными целевыми программами охраны атмосферного воздуха и международными обязательствами государства в данной области;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lastRenderedPageBreak/>
        <w:br/>
        <w:t>- участие в организации государственного мониторинга атмосферного воздуха и обеспечении его проведения;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регулирование в пределах своей компетенции передвижения транспортных средств на соответствующей территории в целях уменьшения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осуществление в пределах своей компетенции координации деятельности физических и юридических лиц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иные не отнесенные к ведению государства полномочия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7. Полномочия органов местного самоуправления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8. Специально уполномоченный государственный орган исполнительной власти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Специально уполномоченный государственный орган исполнительной власти в области охраны атмосферного воздуха в установленном порядке осуществляет деятельность в области охраны атмосферного воздуха совместно с другими государственными органами исполнительной власти в пределах их компетенции и взаимодействует с органами исполнительной власти субъектов права.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lastRenderedPageBreak/>
        <w:t>Глава 3. Организация деятельности в области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9. Программы охраны атмосферного воздуха и мероприятия по его охране</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Юридические лица, имеющие источники выбросов вредных (загрязняющих) веществ в атмосферный воздух, а также вредного физического воздействия на атмосферный воздух, разрабатывают и осуществляют согласованные с территориальными органами специально уполномоченного государственного органа исполнительной власти в области охраны атмосферного воздуха мероприятия по его охране.</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С учетом мероприятий по уменьшению выбросов вредных (загрязняющих) веществ, данных мониторинга атмосферного воздуха, результатов контроля выбросов вредных (загрязняющих) веществ, результатов расчетов рассеивания выбросов вредных (загрязняющих) веществ специально уполномоченный федеральный орган исполнительной власти в области охраны атмосферного воздуха, его территориальные органы разрабатывают соответствующие государственные целевые программы, программы субъектов права и местные программы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Мероприятия по охране атмосферного воздуха не должны приводить к загрязнению других объектов окружающей природной среды.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Проекты программ охраны атмосферного воздуха могут выноситься на обсуждение граждан и общественных объединений в целях учета их предложений при планировании и осуществлении мероприятий по улучшению качества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10. Финансирование программ охраны атмосферного воздуха и мероприятий по его охране</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Финансирование программ охраны атмосферного воздуха и мероприятий по его охране осуществляется в соответствии с законодательством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11. Нормирование качества атмосферного воздуха и вредных физических воздействий на атмосферный воздух</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w:t>
      </w:r>
      <w:r w:rsidRPr="00184E6A">
        <w:rPr>
          <w:rFonts w:ascii="Arial" w:eastAsia="Times New Roman" w:hAnsi="Arial" w:cs="Arial"/>
          <w:color w:val="2D2D2D"/>
          <w:spacing w:val="2"/>
          <w:sz w:val="21"/>
          <w:szCs w:val="21"/>
          <w:lang w:eastAsia="ru-RU"/>
        </w:rPr>
        <w:lastRenderedPageBreak/>
        <w:t>атмосферного воздуха и предельно допустимые уровни физических воздействий на него.</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12. Нормативы выбросов вредных (загрязняющих) веществ в атмосферный воздух и вредных физических воздействий на атмосферный воздух</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В целях государственного регулирования выбросов вредных (загрязняющих) веществ в атмосферный воздух устанавливаются следующие нормативы таких </w:t>
      </w:r>
      <w:proofErr w:type="gramStart"/>
      <w:r w:rsidRPr="00184E6A">
        <w:rPr>
          <w:rFonts w:ascii="Arial" w:eastAsia="Times New Roman" w:hAnsi="Arial" w:cs="Arial"/>
          <w:color w:val="2D2D2D"/>
          <w:spacing w:val="2"/>
          <w:sz w:val="21"/>
          <w:szCs w:val="21"/>
          <w:lang w:eastAsia="ru-RU"/>
        </w:rPr>
        <w:t>выбросов:</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w:t>
      </w:r>
      <w:proofErr w:type="gramEnd"/>
      <w:r w:rsidRPr="00184E6A">
        <w:rPr>
          <w:rFonts w:ascii="Arial" w:eastAsia="Times New Roman" w:hAnsi="Arial" w:cs="Arial"/>
          <w:color w:val="2D2D2D"/>
          <w:spacing w:val="2"/>
          <w:sz w:val="21"/>
          <w:szCs w:val="21"/>
          <w:lang w:eastAsia="ru-RU"/>
        </w:rPr>
        <w:t xml:space="preserve"> технические нормативы выбросов;</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предельно допустимые выбросы.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Технические нормативы выбросов устанавливает специально уполномоченный государственный орган исполнительной власти в области охраны атмосферного воздуха или другой специально уполномоченный правительством государственный орган исполнительной власти по согласованию со специально уполномоченным государственным органом исполнительной власти в области охраны атмосферного воздуха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Предельно допустимые выбросы устанавливаются территориальными органами специально уполномоченного государственного органа исполнительной власти в области охраны атмосферного воздуха для конкретного стационарного источника выбросов вредных (загрязняющих) веществ в атмосферный воздух и их совокупности.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4. В случае невозможности соблюдения юридическими лицами, имеющими источники выбросов вредных (загрязняющих) веществ в атмосферный воздух, предельно допустимых выбросов территориальные органы специально уполномоченного государственного органа исполнительной власти в области охраны атмосферного воздуха могут устанавливать для таких источников временно согласованные с территориальными органами других государственных органов исполнительной власти предельные выбросы.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xml:space="preserve">Сроки поэтапного достижения предельно допустимых выбросов устанавливаются органами </w:t>
      </w:r>
      <w:r w:rsidRPr="00184E6A">
        <w:rPr>
          <w:rFonts w:ascii="Arial" w:eastAsia="Times New Roman" w:hAnsi="Arial" w:cs="Arial"/>
          <w:color w:val="2D2D2D"/>
          <w:spacing w:val="2"/>
          <w:sz w:val="21"/>
          <w:szCs w:val="21"/>
          <w:lang w:eastAsia="ru-RU"/>
        </w:rPr>
        <w:lastRenderedPageBreak/>
        <w:t>государственной власти субъектов права по представлению соответствующих территориальных органов специально уполномоченного государственного органа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План уменьшения выбросов вредных (загрязняющих) веществ в атмосферный воздух разрабатывается и осуществляется юридическими лицами, для которых устанавливаются временно согласованные выбросы, с учетом степени опасности указанных веществ для здоровья человека и окружающей природной среды.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13. Государственная регистрация вредных (загрязняющих) веществ и потенциально опасных веществ</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Специально уполномоченный государственный орган исполнительной власти в области охраны атмосферного воздуха совместно с другими государственными органами исполнительной власти осуществляют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природную среду, и их государственную регистрацию в соответствии с положением, утвержденным правительством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специально уполномоченного государственного органа исполнительной власти в области </w:t>
      </w:r>
      <w:r w:rsidRPr="00184E6A">
        <w:rPr>
          <w:rFonts w:ascii="Arial" w:eastAsia="Times New Roman" w:hAnsi="Arial" w:cs="Arial"/>
          <w:color w:val="2D2D2D"/>
          <w:spacing w:val="2"/>
          <w:sz w:val="21"/>
          <w:szCs w:val="21"/>
          <w:lang w:eastAsia="ru-RU"/>
        </w:rPr>
        <w:lastRenderedPageBreak/>
        <w:t>охраны атмосферного воздуха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специально уполномоченным государственным органом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Вредные физические воздействия на атмосферный воздух допускаются на основании разрешений, выданных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4. За выдачу разрешений на выбросы вредных (загрязняющих) веществ в атмосферный воздух и вредные физические воздействия на атмосферный воздух взимаются сборы в соответствии с законодательством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15. Общие требования к хозяйственной и иной деятельности, оказывающей вредное воздействие на атмосферный воздух</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В целях предупреждения вреда, который может быть причинен окружающей природной среде, здоровью и генетическому фонду человека,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Производство и использование топлива на территории государства допускаются только при наличии сертификатов, подтверждающих соответствие топлива требованиям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lastRenderedPageBreak/>
        <w:t xml:space="preserve">4. Производство и использование на территории государства технических, технологических установок, двигателей, транспортных и </w:t>
      </w:r>
      <w:proofErr w:type="gramStart"/>
      <w:r w:rsidRPr="00184E6A">
        <w:rPr>
          <w:rFonts w:ascii="Arial" w:eastAsia="Times New Roman" w:hAnsi="Arial" w:cs="Arial"/>
          <w:color w:val="2D2D2D"/>
          <w:spacing w:val="2"/>
          <w:sz w:val="21"/>
          <w:szCs w:val="21"/>
          <w:lang w:eastAsia="ru-RU"/>
        </w:rPr>
        <w:t>иных передвижных средств</w:t>
      </w:r>
      <w:proofErr w:type="gramEnd"/>
      <w:r w:rsidRPr="00184E6A">
        <w:rPr>
          <w:rFonts w:ascii="Arial" w:eastAsia="Times New Roman" w:hAnsi="Arial" w:cs="Arial"/>
          <w:color w:val="2D2D2D"/>
          <w:spacing w:val="2"/>
          <w:sz w:val="21"/>
          <w:szCs w:val="21"/>
          <w:lang w:eastAsia="ru-RU"/>
        </w:rPr>
        <w:t xml:space="preserve"> и установок допускаются только при наличии сертификатов, устанавливающих соответствие содержания вредных (загрязняющих)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5. Сертификаты, подтверждающие соответствие содержания вредных (загрязняющих) веществ в выбросах технических, технологических установок, двигателей, транспортных и </w:t>
      </w:r>
      <w:proofErr w:type="gramStart"/>
      <w:r w:rsidRPr="00184E6A">
        <w:rPr>
          <w:rFonts w:ascii="Arial" w:eastAsia="Times New Roman" w:hAnsi="Arial" w:cs="Arial"/>
          <w:color w:val="2D2D2D"/>
          <w:spacing w:val="2"/>
          <w:sz w:val="21"/>
          <w:szCs w:val="21"/>
          <w:lang w:eastAsia="ru-RU"/>
        </w:rPr>
        <w:t>иных передвижных средств</w:t>
      </w:r>
      <w:proofErr w:type="gramEnd"/>
      <w:r w:rsidRPr="00184E6A">
        <w:rPr>
          <w:rFonts w:ascii="Arial" w:eastAsia="Times New Roman" w:hAnsi="Arial" w:cs="Arial"/>
          <w:color w:val="2D2D2D"/>
          <w:spacing w:val="2"/>
          <w:sz w:val="21"/>
          <w:szCs w:val="21"/>
          <w:lang w:eastAsia="ru-RU"/>
        </w:rPr>
        <w:t xml:space="preserve"> и установок техническим нормативам выбросов, а также сертификаты, подтверждающие соответствие топлива установленным нормам и требованиям охраны атмосферного воздуха, выдаются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6. Органы исполнительной власти государства и органы государственной власти субъектов права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7. Запрещается выброс в атмосферный воздух веществ, степень опасности которых для жизни и здоровья человека и для окружающей природной среды не установлена.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природной среды на основании разрешений, выданных специально уполномоченным государственным органом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184E6A">
        <w:rPr>
          <w:rFonts w:ascii="Arial" w:eastAsia="Times New Roman" w:hAnsi="Arial" w:cs="Arial"/>
          <w:color w:val="2D2D2D"/>
          <w:spacing w:val="2"/>
          <w:sz w:val="21"/>
          <w:szCs w:val="21"/>
          <w:lang w:eastAsia="ru-RU"/>
        </w:rPr>
        <w:t>непревышение</w:t>
      </w:r>
      <w:proofErr w:type="spellEnd"/>
      <w:r w:rsidRPr="00184E6A">
        <w:rPr>
          <w:rFonts w:ascii="Arial" w:eastAsia="Times New Roman" w:hAnsi="Arial" w:cs="Arial"/>
          <w:color w:val="2D2D2D"/>
          <w:spacing w:val="2"/>
          <w:sz w:val="21"/>
          <w:szCs w:val="21"/>
          <w:lang w:eastAsia="ru-RU"/>
        </w:rPr>
        <w:t xml:space="preserve">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lastRenderedPageBreak/>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специально уполномоченным государственным органом исполнительной власти в области охраны атмосферного воздуха и другими государственными органами исполнительной власти.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5. Размещение объектов хозяйственной и иной деятельности, оказывающих вредное воздействие на качество атмосферного воздуха, согласовывается со специально уполномоченным государственным органом исполнительной власти в области охраны атмосферного воздуха или с его территориальными органами и другими государственными органами исполнительной власти или с их территориальными органами.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184E6A">
        <w:rPr>
          <w:rFonts w:ascii="Arial" w:eastAsia="Times New Roman" w:hAnsi="Arial" w:cs="Arial"/>
          <w:color w:val="2D2D2D"/>
          <w:spacing w:val="2"/>
          <w:sz w:val="21"/>
          <w:szCs w:val="21"/>
          <w:lang w:eastAsia="ru-RU"/>
        </w:rPr>
        <w:t>непревышение</w:t>
      </w:r>
      <w:proofErr w:type="spellEnd"/>
      <w:r w:rsidRPr="00184E6A">
        <w:rPr>
          <w:rFonts w:ascii="Arial" w:eastAsia="Times New Roman" w:hAnsi="Arial" w:cs="Arial"/>
          <w:color w:val="2D2D2D"/>
          <w:spacing w:val="2"/>
          <w:sz w:val="21"/>
          <w:szCs w:val="21"/>
          <w:lang w:eastAsia="ru-RU"/>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животных, наступлению необратимых последствий для людей и окружающей природной среды.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предельно допустимые выбросы.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lastRenderedPageBreak/>
        <w:t>2. Правительство государства, органы государственной власти субъектов права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Органы государственной власти субъектов права могут в пределах своей компетенции вводить ограничения въезда транспортных и иных передвижных средств в населенные пункты, места отдыха и туризма и регулировать передвижение транспортных средств.</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правительством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 xml:space="preserve">Статья 18. Регулирование выбросов вредных (загрязняющих) веществ при </w:t>
      </w:r>
      <w:proofErr w:type="spellStart"/>
      <w:proofErr w:type="gramStart"/>
      <w:r w:rsidRPr="00184E6A">
        <w:rPr>
          <w:rFonts w:ascii="Arial" w:eastAsia="Times New Roman" w:hAnsi="Arial" w:cs="Arial"/>
          <w:color w:val="4C4C4C"/>
          <w:spacing w:val="2"/>
          <w:sz w:val="29"/>
          <w:szCs w:val="29"/>
          <w:lang w:eastAsia="ru-RU"/>
        </w:rPr>
        <w:t>размещении,складировании</w:t>
      </w:r>
      <w:proofErr w:type="spellEnd"/>
      <w:proofErr w:type="gramEnd"/>
      <w:r w:rsidRPr="00184E6A">
        <w:rPr>
          <w:rFonts w:ascii="Arial" w:eastAsia="Times New Roman" w:hAnsi="Arial" w:cs="Arial"/>
          <w:color w:val="4C4C4C"/>
          <w:spacing w:val="2"/>
          <w:sz w:val="29"/>
          <w:szCs w:val="29"/>
          <w:lang w:eastAsia="ru-RU"/>
        </w:rPr>
        <w:t xml:space="preserve"> и сжигании промышленных и бытовых отходов</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Размещение, складирование на территориях организаций и </w:t>
      </w:r>
      <w:proofErr w:type="gramStart"/>
      <w:r w:rsidRPr="00184E6A">
        <w:rPr>
          <w:rFonts w:ascii="Arial" w:eastAsia="Times New Roman" w:hAnsi="Arial" w:cs="Arial"/>
          <w:color w:val="2D2D2D"/>
          <w:spacing w:val="2"/>
          <w:sz w:val="21"/>
          <w:szCs w:val="21"/>
          <w:lang w:eastAsia="ru-RU"/>
        </w:rPr>
        <w:t>населенных пунктов</w:t>
      </w:r>
      <w:proofErr w:type="gramEnd"/>
      <w:r w:rsidRPr="00184E6A">
        <w:rPr>
          <w:rFonts w:ascii="Arial" w:eastAsia="Times New Roman" w:hAnsi="Arial" w:cs="Arial"/>
          <w:color w:val="2D2D2D"/>
          <w:spacing w:val="2"/>
          <w:sz w:val="21"/>
          <w:szCs w:val="21"/>
          <w:lang w:eastAsia="ru-RU"/>
        </w:rPr>
        <w:t xml:space="preserve"> загрязняющих атмосферный воздух промышленных и (или) бытовых отходов, в том числе дурно пахнущих веществ, а также сжигание таких отходов без специальных установок, предусмотренных правилами, утвержденными специально уполномоченным государственным органом исполнительной власти в области охраны атмосферного воздуха, запрещается.</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Юридические лица, промышленные и (или) бытовые отходы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складирования или захоронения, а также на другие объекты хозяйственной или иной деятельности, использующие такие отходы в качестве сырья.</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Места размещения загрязняющих атмосферный воздух промышленных и бытовых отходов должны быть согласованы с территориальными органами специально уполномоченного государственного органа исполнительной власти в области охраны атмосферного воздуха и с территориальными органами других государственных органов исполнительной власти.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19. Мероприятия по защите населения при изменении состояния атмосферного воздуха, угрожающем жизни и здоровью людей</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В городских и иных поселениях органы государственной власти субъектов права и органы местного самоуправления организуют работы по регулированию выбросов вредных </w:t>
      </w:r>
      <w:r w:rsidRPr="00184E6A">
        <w:rPr>
          <w:rFonts w:ascii="Arial" w:eastAsia="Times New Roman" w:hAnsi="Arial" w:cs="Arial"/>
          <w:color w:val="2D2D2D"/>
          <w:spacing w:val="2"/>
          <w:sz w:val="21"/>
          <w:szCs w:val="21"/>
          <w:lang w:eastAsia="ru-RU"/>
        </w:rPr>
        <w:lastRenderedPageBreak/>
        <w:t>(загрязняющих) веществ в атмосферный воздух в периоды неблагоприятных метеорологических условий.</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Порядок проведения указанных работ, в том числе подготовка и передача соответствующих прогнозов, определяются органами государственной власти субъектов права по представлениям территориальных органов специально уполномоченного государственного органа исполнительной власти в области охраны атмосферного воздуха и территориальных органов других государственных органов исполнительной власти.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При получении прогнозов неблагоприятных метеорологических условий юридические лица,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территориальными органами специально уполномоченного государственного органа исполнительной власти в области охраны атмосферного воздуха, обеспечивающими контроль за проведением и эффективностью указанных мероприятий.</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государства о защите населения и территорий от чрезвычайных ситуаций природного и техногенного характера.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20. Трансграничное загрязнение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государства, государство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4. Государственный учет вредных воздействий на атмосферный воздух и их источников</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21. Государственный учет вредных воздействий на атмосферный воздух и их источников</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1. Юридические лица,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w:t>
      </w:r>
      <w:r w:rsidRPr="00184E6A">
        <w:rPr>
          <w:rFonts w:ascii="Arial" w:eastAsia="Times New Roman" w:hAnsi="Arial" w:cs="Arial"/>
          <w:color w:val="2D2D2D"/>
          <w:spacing w:val="2"/>
          <w:sz w:val="21"/>
          <w:szCs w:val="21"/>
          <w:lang w:eastAsia="ru-RU"/>
        </w:rPr>
        <w:lastRenderedPageBreak/>
        <w:t>государственному учету в порядке, определенном правительством.</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Перечень организаций, осуществляющих в установленном порядке статистические наблюдения в области охраны атмосферного воздуха на соответствующих территориях, определяется территориальными органами специально уполномоченного государственного органа исполнительной власти в области охраны атмосферного воздуха по согласованию с территориальными органами государственной статистики.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Юридические лица, имеющие источники выбросов вредных (загрязняющих) веществ в атмосферный воздух и вредных физических 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порядке, определенном специально уполномоченным государственным органом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Источники выбросов вредных (загрязняющих) веществ в атмосферный воздух, источники вредных физических воздействий на атмосферный воздух, перечни вредных (загрязняющих) 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права и государства в целом устанавливаются на основании данных о результатах инвентаризации выбросов вредных (загрязняющих) веществ в атмосферный воздух, вредных физических воздействий на атмосферный воздух и их источников в порядке, установленном специально уполномоченным государственным органом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5. Контроль за охраной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23. Мониторинг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органы государственной власти субъектов права, органы местного самоуправления организуют государственный мониторинг атмосферного воздуха, обеспечивают его осуществление на соответствующих территориях государства.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lastRenderedPageBreak/>
        <w:t>2. Государственный мониторинг атмосферного воздуха является составной частью государственного мониторинга окружающей природной среды и осуществляется специально уполномоченным государственным органом исполнительной власти в области гидрометеорологии и смежных с ней областях, его территориальными органами; специально уполномоченным государственным органом исполнительной власти в области охраны атмосферного воздуха, его территориальными органами; специально уполномоченным государственным органом исполнительной власти в области охраны окружающей природной среды, его территориальными органами; специально уполномоченным государственным органом исполнительной власти в области санитарно-эпидемиологического надзора, его территориальными органами, другими органами исполнительной власти в пределах своей компетенции в порядке, установленном правительством.</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Территориальные органы специально уполномоченного государственного органа исполнительной власти в области охраны атмосферного воздуха совместно с территориальными органами специально уполномоченного государственного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24. Государственный контроль за охраной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Государственный контроль за охраной атмосферного воздуха должен обеспечить соблюдение:</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условий, установленных разрешениями на выбросы вредных (загрязняющих) веществ в атмосферный воздух и на вредные физические воздействия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стандартов, нормативов, правил и иных требований охраны атмосферного воздуха, в том числе проведения производственного контроля за охраной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режима санитарно-защитных зон объектов, имеющих стационарные источники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выполнения государственных целевых программ охраны атмосферного воздуха, программ субъектов права охраны атмосферного воздуха и выполнения мероприятий по его охране;</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иных требований законодательства государства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Государственный контроль за охраной атмосферного воздуха осуществляют территориальные органы специально уполномоченного государственного органа исполнительной власти в области охраны атмосферного воздуха в порядке, определенном правительством.</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lastRenderedPageBreak/>
        <w:t>Статья 25. Производственный контроль за охраной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Производственный контроль за охраной атмосферного воздуха осуществляют юридические лица,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Юридические лица,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государства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Сведения о лицах, ответственных за проведение производственного контроля за охраной атмосферного воздуха, и об организации экологических служб, а также результаты производственного контроля за охраной атмосферного воздуха представляются в территориальные органы специально уполномоченного государственного органа исполнительной власти в области охраны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26. Общественный контроль за охраной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Общественный контроль за охраной атмосферного воздуха осуществляется в порядке, определенном законодательством государства и законодательством субъектов права в области охраны окружающей природной среды.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27. Права и обязанности государственных инспекторов по охране природы, осуществляющих контроль за охраной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Должностные лица специально уполномоченного государственного органа исполнительной власти в области охраны атмосферного воздуха, его территориальных органов являются государственными инспекторами по охране природы, осуществляющими контроль за охраной атмосферного воздуха на основании положения, утвержденного правительством.</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Государственные инспектора по охране природы, осуществляющие контроль за охраной атмосферного воздуха, имеют право: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xml:space="preserve">- беспрепятственно посещать объекты хозяйственной и иной деятельности, в том числе объекты оборонного значения, на которых имеются источники выбросов вредных </w:t>
      </w:r>
      <w:r w:rsidRPr="00184E6A">
        <w:rPr>
          <w:rFonts w:ascii="Arial" w:eastAsia="Times New Roman" w:hAnsi="Arial" w:cs="Arial"/>
          <w:color w:val="2D2D2D"/>
          <w:spacing w:val="2"/>
          <w:sz w:val="21"/>
          <w:szCs w:val="21"/>
          <w:lang w:eastAsia="ru-RU"/>
        </w:rPr>
        <w:lastRenderedPageBreak/>
        <w:t>(загрязняющих) веществ в атмосферный воздух и источники вредных физических воздействий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проверять соблюдение установленных нормативов выбросов вредных (загрязняющих) веществ в атмосферный воздух и работу очистных сооружений, средств контроля за такими выбросами;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проверять соблюдение установленных нормативов вредных физических воздействий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определять размеры вреда, причиненного окружающей природной среде в результате загрязнения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направлять в правоохранительные органы материалы о нарушениях законодательства государства, законодательства субъектов права в области охраны атмосферного воздуха для решения вопросов о привлечении к ответственности лиц, виновных в указанных нарушениях;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аннулировать разрешения на выбросы вредных (загрязняющих) веществ в атмосферный воздух и на вредные физические воздействия на него или приостанавливать действие таких разрешений на определенный срок, если их условия не соблюдаются;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вносить предложения о проведении экологического аудита объектов хозяйственной и иной деятельности;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проводить измерения выбросов вредных (загрязняющих) веществ в атмосферный воздух стационарными и передвижными источниками, в том числе автомобильным транспортом;</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давать предписания, обязательные для физических и юридических лиц, об устранении нарушений законодательства государства в области охраны атмосферного воздуха, в том числе об ограничении, о приостановлении или о прекращении выбросов вредных (загрязняющих) веществ в атмосферный воздух и вредных физических воздействий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привлекать к административной ответственности граждан, юридических и должностных лиц, виновных в нарушении законодательства государства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предъявлять иски физическим и юридическим лицам за нарушение законодательства государства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осуществлять иные не противоречащие законодательству государства действия по охране атмосферного воздуха в пределах своей компетенции.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Государственные инспектора по охране природы, осуществляющие контроль за охраной атмосферного воздуха, обязаны: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lastRenderedPageBreak/>
        <w:t>- иметь соответствующий уровень подготовки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осуществлять свою деятельность в соответствии с законодательством государства в области охраны атмосферного воздуха, законодательством государства о государственной службе и административным законодательством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осуществлять контроль за соблюдением на соответствующей территории установленных нормативов выбросов вредных (загрязняющих) веществ в атмосферный воздух, а также других условий, предусмотренных разрешениями на выбросы вредных (загрязняющих) веществ в атмосферный воздух и на вредные физические воздействия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обеспечивать контроль за выполнением заключений государственной экологической экспертизы;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взаимодействовать с общественными природоохранными организациями при осуществлении контроля за охраной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обосновывать размеры возмещения вреда, причиненного окружающей природной среде загрязнением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информировать органы государственной власти субъектов права и органы местного самоуправления, правоохранительные органы о нарушениях законодательства государства в области охраны атмосферного воздуха в пределах своей компетенции;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подготавливать и направлять материалы о нарушении законодательства государства в области охраны атмосферного воздуха в правоохранительные органы.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6. Экономический механизм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28. Экологические налоги и сборы за загрязнение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За загрязнение атмосферного воздуха с физических и юридических лиц, имеющих стационарные и передвижные источники выбросов вредных (загрязняющих) веществ в атмосферный воздух, взимаются экологические налоги и сборы.</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Базовые размеры экологических налогов и сборов за загрязнение атмосферного воздуха, порядок их определения и взимания устанавливаются правительством с учетом степени опасности вредных (загрязняющих) веществ для здоровья человека и окружающей природной среды.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xml:space="preserve">При установлении размеров экологических налогов и сборов за загрязнение атмосферного воздуха, порядка их определения и взимания правительство предусматривает меры </w:t>
      </w:r>
      <w:r w:rsidRPr="00184E6A">
        <w:rPr>
          <w:rFonts w:ascii="Arial" w:eastAsia="Times New Roman" w:hAnsi="Arial" w:cs="Arial"/>
          <w:color w:val="2D2D2D"/>
          <w:spacing w:val="2"/>
          <w:sz w:val="21"/>
          <w:szCs w:val="21"/>
          <w:lang w:eastAsia="ru-RU"/>
        </w:rPr>
        <w:lastRenderedPageBreak/>
        <w:t>экономического стимулирования уменьшения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Специально уполномоченный государственный орган исполнительной власти в области охраны атмосферного воздуха может вносить предложения в правительство о корректировке базовых размеров экологических налогов и сборов за загрязнение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7. Права и обязанности граждан, юридических лиц и общественных объединений в области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29. Права и обязанности граждан, юридических лиц и общественных объединений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Граждане, юридические лица и общественные объединения имеют право на: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участие в проведении мероприятий по охране атмосферного воздуха и их финансирование;</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обсуждение программ охраны атмосферного воздуха и внесение в них своих предложений об улучшении его качества.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2. Граждане и общественные объединения имеют право предъявлять иски о возмещении вреда здоровью и имуществу граждан, окружающей природной среде, причиненного загрязнением атмосферного воздуха.</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государства.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lastRenderedPageBreak/>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1. Юридические лица, имеющие стационарные источники выбросов вредных (загрязняющих) веществ в атмосферный воздух, обязаны:</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специально уполномоченного государственного органа исполнительной власти в области охраны атмосферного воздуха и с территориальными органами других государственных органов исполнительной власти;</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внедрять малоотходные и безотходные технологии в целях снижения уровня загрязнения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соблюдать правила эксплуатации сооружений, оборудования, предназначенных для очистки и контроля выбросов вредных (загрязняющих) веществ в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xml:space="preserve">- выполнять предписания должностных лиц специально уполномоченного государственного органа исполнительной власти в области охраны атмосферного воздуха и его </w:t>
      </w:r>
      <w:r w:rsidRPr="00184E6A">
        <w:rPr>
          <w:rFonts w:ascii="Arial" w:eastAsia="Times New Roman" w:hAnsi="Arial" w:cs="Arial"/>
          <w:color w:val="2D2D2D"/>
          <w:spacing w:val="2"/>
          <w:sz w:val="21"/>
          <w:szCs w:val="21"/>
          <w:lang w:eastAsia="ru-RU"/>
        </w:rPr>
        <w:lastRenderedPageBreak/>
        <w:t>территориальных органов, других государственных органов исполнительной власти и их территориальных органов об устранении нарушений требований законодательства государства, законодательства субъектов права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немедленно информировать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природной среде, государственные органы надзора и контроля;</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предоставлять в установленном порядке органам, осуществляющим государственное управление в области охраны атмосферного воздуха и надзор за соблюдением законодательства государства, своевременную, полную и достоверную информацию по вопросам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 соблюдать иные требования охраны атмосферного воздуха, установленные специально уполномоченным государственным органом исполнительной власти в области охраны атмосферного воздуха или его территориальными органами и другими государственными органами исполнительной власти или их территориальными органами.</w:t>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t xml:space="preserve">2. Юридические лица при производстве и эксплуатации транспортных и </w:t>
      </w:r>
      <w:proofErr w:type="gramStart"/>
      <w:r w:rsidRPr="00184E6A">
        <w:rPr>
          <w:rFonts w:ascii="Arial" w:eastAsia="Times New Roman" w:hAnsi="Arial" w:cs="Arial"/>
          <w:color w:val="2D2D2D"/>
          <w:spacing w:val="2"/>
          <w:sz w:val="21"/>
          <w:szCs w:val="21"/>
          <w:lang w:eastAsia="ru-RU"/>
        </w:rPr>
        <w:t>иных передвижных средств</w:t>
      </w:r>
      <w:proofErr w:type="gramEnd"/>
      <w:r w:rsidRPr="00184E6A">
        <w:rPr>
          <w:rFonts w:ascii="Arial" w:eastAsia="Times New Roman" w:hAnsi="Arial" w:cs="Arial"/>
          <w:color w:val="2D2D2D"/>
          <w:spacing w:val="2"/>
          <w:sz w:val="21"/>
          <w:szCs w:val="21"/>
          <w:lang w:eastAsia="ru-RU"/>
        </w:rPr>
        <w:t xml:space="preserve"> и установок и граждане при эксплуатации транспортных и иных передвижных средств и установок должны обеспечивать для них </w:t>
      </w:r>
      <w:proofErr w:type="spellStart"/>
      <w:r w:rsidRPr="00184E6A">
        <w:rPr>
          <w:rFonts w:ascii="Arial" w:eastAsia="Times New Roman" w:hAnsi="Arial" w:cs="Arial"/>
          <w:color w:val="2D2D2D"/>
          <w:spacing w:val="2"/>
          <w:sz w:val="21"/>
          <w:szCs w:val="21"/>
          <w:lang w:eastAsia="ru-RU"/>
        </w:rPr>
        <w:t>непревышение</w:t>
      </w:r>
      <w:proofErr w:type="spellEnd"/>
      <w:r w:rsidRPr="00184E6A">
        <w:rPr>
          <w:rFonts w:ascii="Arial" w:eastAsia="Times New Roman" w:hAnsi="Arial" w:cs="Arial"/>
          <w:color w:val="2D2D2D"/>
          <w:spacing w:val="2"/>
          <w:sz w:val="21"/>
          <w:szCs w:val="21"/>
          <w:lang w:eastAsia="ru-RU"/>
        </w:rPr>
        <w:t xml:space="preserve"> установленных технических нормативов выбросов.</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8. Ответственность за нарушение законодательства государства в области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31. Ответственность за нарушение законодательства государства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Лица, виновные в совершении нарушений законодательства государства в области охраны атмосферного воздуха, несут уголовную, административную и иную ответственность в соответствии с Уголовным кодексом.</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32. Возмещение вреда, причиненного здоровью, имуществу граждан и окружающей природной среде загрязнением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 xml:space="preserve">Вред, причиненный здоровью, имуществу граждан и окружающей природной среде </w:t>
      </w:r>
      <w:r w:rsidRPr="00184E6A">
        <w:rPr>
          <w:rFonts w:ascii="Arial" w:eastAsia="Times New Roman" w:hAnsi="Arial" w:cs="Arial"/>
          <w:color w:val="2D2D2D"/>
          <w:spacing w:val="2"/>
          <w:sz w:val="21"/>
          <w:szCs w:val="21"/>
          <w:lang w:eastAsia="ru-RU"/>
        </w:rPr>
        <w:lastRenderedPageBreak/>
        <w:t>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природной среды за счет средств физических и юридических лиц, виновных в загрязнении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4E6A">
        <w:rPr>
          <w:rFonts w:ascii="Arial" w:eastAsia="Times New Roman" w:hAnsi="Arial" w:cs="Arial"/>
          <w:color w:val="3C3C3C"/>
          <w:spacing w:val="2"/>
          <w:sz w:val="31"/>
          <w:szCs w:val="31"/>
          <w:lang w:eastAsia="ru-RU"/>
        </w:rPr>
        <w:t>Глава 9. Международное сотрудничество государства в области охраны атмосферного воздуха</w:t>
      </w:r>
    </w:p>
    <w:p w:rsidR="00184E6A" w:rsidRPr="00184E6A" w:rsidRDefault="00184E6A" w:rsidP="00184E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4E6A">
        <w:rPr>
          <w:rFonts w:ascii="Arial" w:eastAsia="Times New Roman" w:hAnsi="Arial" w:cs="Arial"/>
          <w:color w:val="4C4C4C"/>
          <w:spacing w:val="2"/>
          <w:sz w:val="29"/>
          <w:szCs w:val="29"/>
          <w:lang w:eastAsia="ru-RU"/>
        </w:rPr>
        <w:t>Статья 33. Международное сотрудничество государства в области охраны атмосферного воздуха</w:t>
      </w:r>
    </w:p>
    <w:p w:rsidR="00184E6A" w:rsidRPr="00184E6A" w:rsidRDefault="00184E6A" w:rsidP="00184E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4E6A">
        <w:rPr>
          <w:rFonts w:ascii="Arial" w:eastAsia="Times New Roman" w:hAnsi="Arial" w:cs="Arial"/>
          <w:color w:val="2D2D2D"/>
          <w:spacing w:val="2"/>
          <w:sz w:val="21"/>
          <w:szCs w:val="21"/>
          <w:lang w:eastAsia="ru-RU"/>
        </w:rPr>
        <w:br/>
        <w:t>Государство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в области охраны атмосферного воздуха.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t>Если международным договором установлены иные правила, чем те, которые предусмотрены настоящим Законом, применяются правила международного договора.</w:t>
      </w:r>
      <w:r w:rsidRPr="00184E6A">
        <w:rPr>
          <w:rFonts w:ascii="Arial" w:eastAsia="Times New Roman" w:hAnsi="Arial" w:cs="Arial"/>
          <w:color w:val="2D2D2D"/>
          <w:spacing w:val="2"/>
          <w:sz w:val="21"/>
          <w:szCs w:val="21"/>
          <w:lang w:eastAsia="ru-RU"/>
        </w:rPr>
        <w:br/>
      </w:r>
      <w:r w:rsidRPr="00184E6A">
        <w:rPr>
          <w:rFonts w:ascii="Arial" w:eastAsia="Times New Roman" w:hAnsi="Arial" w:cs="Arial"/>
          <w:color w:val="2D2D2D"/>
          <w:spacing w:val="2"/>
          <w:sz w:val="21"/>
          <w:szCs w:val="21"/>
          <w:lang w:eastAsia="ru-RU"/>
        </w:rPr>
        <w:br/>
      </w:r>
    </w:p>
    <w:p w:rsidR="00184E6A" w:rsidRPr="00184E6A" w:rsidRDefault="00184E6A" w:rsidP="00184E6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84E6A">
        <w:rPr>
          <w:rFonts w:ascii="Courier New" w:eastAsia="Times New Roman" w:hAnsi="Courier New" w:cs="Courier New"/>
          <w:color w:val="2D2D2D"/>
          <w:spacing w:val="2"/>
          <w:sz w:val="21"/>
          <w:szCs w:val="21"/>
          <w:lang w:eastAsia="ru-RU"/>
        </w:rPr>
        <w:t>     </w:t>
      </w:r>
    </w:p>
    <w:p w:rsidR="00184E6A" w:rsidRPr="00184E6A" w:rsidRDefault="00184E6A" w:rsidP="00184E6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84E6A">
        <w:rPr>
          <w:rFonts w:ascii="Courier New" w:eastAsia="Times New Roman" w:hAnsi="Courier New" w:cs="Courier New"/>
          <w:color w:val="2D2D2D"/>
          <w:spacing w:val="2"/>
          <w:sz w:val="21"/>
          <w:szCs w:val="21"/>
          <w:lang w:eastAsia="ru-RU"/>
        </w:rPr>
        <w:t>Текст документа сверен по:</w:t>
      </w:r>
      <w:r w:rsidRPr="00184E6A">
        <w:rPr>
          <w:rFonts w:ascii="Courier New" w:eastAsia="Times New Roman" w:hAnsi="Courier New" w:cs="Courier New"/>
          <w:color w:val="2D2D2D"/>
          <w:spacing w:val="2"/>
          <w:sz w:val="21"/>
          <w:szCs w:val="21"/>
          <w:lang w:eastAsia="ru-RU"/>
        </w:rPr>
        <w:br/>
        <w:t>"Информационный бюллетень</w:t>
      </w:r>
      <w:r w:rsidRPr="00184E6A">
        <w:rPr>
          <w:rFonts w:ascii="Courier New" w:eastAsia="Times New Roman" w:hAnsi="Courier New" w:cs="Courier New"/>
          <w:color w:val="2D2D2D"/>
          <w:spacing w:val="2"/>
          <w:sz w:val="21"/>
          <w:szCs w:val="21"/>
          <w:lang w:eastAsia="ru-RU"/>
        </w:rPr>
        <w:br/>
        <w:t>Межпарламентской Ассамблеи</w:t>
      </w:r>
      <w:r w:rsidRPr="00184E6A">
        <w:rPr>
          <w:rFonts w:ascii="Courier New" w:eastAsia="Times New Roman" w:hAnsi="Courier New" w:cs="Courier New"/>
          <w:color w:val="2D2D2D"/>
          <w:spacing w:val="2"/>
          <w:sz w:val="21"/>
          <w:szCs w:val="21"/>
          <w:lang w:eastAsia="ru-RU"/>
        </w:rPr>
        <w:br/>
        <w:t>государств-участников СНГ</w:t>
      </w:r>
      <w:proofErr w:type="gramStart"/>
      <w:r w:rsidRPr="00184E6A">
        <w:rPr>
          <w:rFonts w:ascii="Courier New" w:eastAsia="Times New Roman" w:hAnsi="Courier New" w:cs="Courier New"/>
          <w:color w:val="2D2D2D"/>
          <w:spacing w:val="2"/>
          <w:sz w:val="21"/>
          <w:szCs w:val="21"/>
          <w:lang w:eastAsia="ru-RU"/>
        </w:rPr>
        <w:t>",</w:t>
      </w:r>
      <w:r w:rsidRPr="00184E6A">
        <w:rPr>
          <w:rFonts w:ascii="Courier New" w:eastAsia="Times New Roman" w:hAnsi="Courier New" w:cs="Courier New"/>
          <w:color w:val="2D2D2D"/>
          <w:spacing w:val="2"/>
          <w:sz w:val="21"/>
          <w:szCs w:val="21"/>
          <w:lang w:eastAsia="ru-RU"/>
        </w:rPr>
        <w:br/>
        <w:t>N</w:t>
      </w:r>
      <w:proofErr w:type="gramEnd"/>
      <w:r w:rsidRPr="00184E6A">
        <w:rPr>
          <w:rFonts w:ascii="Courier New" w:eastAsia="Times New Roman" w:hAnsi="Courier New" w:cs="Courier New"/>
          <w:color w:val="2D2D2D"/>
          <w:spacing w:val="2"/>
          <w:sz w:val="21"/>
          <w:szCs w:val="21"/>
          <w:lang w:eastAsia="ru-RU"/>
        </w:rPr>
        <w:t xml:space="preserve"> 20, 1999 год</w:t>
      </w:r>
    </w:p>
    <w:p w:rsidR="00B915E2" w:rsidRDefault="00B915E2"/>
    <w:sectPr w:rsidR="00B9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6A"/>
    <w:rsid w:val="00184E6A"/>
    <w:rsid w:val="00B915E2"/>
    <w:rsid w:val="00BF50E5"/>
    <w:rsid w:val="00E8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9ABA-8529-4007-A395-0D2A2A33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4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E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E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E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E6A"/>
    <w:rPr>
      <w:rFonts w:ascii="Times New Roman" w:eastAsia="Times New Roman" w:hAnsi="Times New Roman" w:cs="Times New Roman"/>
      <w:b/>
      <w:bCs/>
      <w:sz w:val="27"/>
      <w:szCs w:val="27"/>
      <w:lang w:eastAsia="ru-RU"/>
    </w:rPr>
  </w:style>
  <w:style w:type="paragraph" w:customStyle="1" w:styleId="formattext">
    <w:name w:val="formattext"/>
    <w:basedOn w:val="a"/>
    <w:rsid w:val="0018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4E6A"/>
    <w:rPr>
      <w:color w:val="0000FF"/>
      <w:u w:val="single"/>
    </w:rPr>
  </w:style>
  <w:style w:type="paragraph" w:customStyle="1" w:styleId="headertext">
    <w:name w:val="headertext"/>
    <w:basedOn w:val="a"/>
    <w:rsid w:val="00184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4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9397">
      <w:bodyDiv w:val="1"/>
      <w:marLeft w:val="0"/>
      <w:marRight w:val="0"/>
      <w:marTop w:val="0"/>
      <w:marBottom w:val="0"/>
      <w:divBdr>
        <w:top w:val="none" w:sz="0" w:space="0" w:color="auto"/>
        <w:left w:val="none" w:sz="0" w:space="0" w:color="auto"/>
        <w:bottom w:val="none" w:sz="0" w:space="0" w:color="auto"/>
        <w:right w:val="none" w:sz="0" w:space="0" w:color="auto"/>
      </w:divBdr>
      <w:divsChild>
        <w:div w:id="130161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7605</Words>
  <Characters>43354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Игоревна</dc:creator>
  <cp:keywords/>
  <dc:description/>
  <cp:lastModifiedBy>Жукова Анна Игоревна</cp:lastModifiedBy>
  <cp:revision>2</cp:revision>
  <dcterms:created xsi:type="dcterms:W3CDTF">2022-03-28T14:12:00Z</dcterms:created>
  <dcterms:modified xsi:type="dcterms:W3CDTF">2022-03-28T14:12:00Z</dcterms:modified>
</cp:coreProperties>
</file>