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86" w:rsidRPr="00F41F86" w:rsidRDefault="00F41F86" w:rsidP="00F41F86">
      <w:pPr>
        <w:widowControl w:val="0"/>
        <w:autoSpaceDE w:val="0"/>
        <w:autoSpaceDN w:val="0"/>
        <w:spacing w:after="0" w:line="240" w:lineRule="auto"/>
        <w:rPr>
          <w:rFonts w:ascii="Tahoma" w:eastAsia="Times New Roman" w:hAnsi="Tahoma" w:cs="Tahoma"/>
          <w:sz w:val="20"/>
          <w:szCs w:val="20"/>
          <w:lang w:eastAsia="ru-RU"/>
        </w:rPr>
      </w:pPr>
      <w:r w:rsidRPr="00F41F86">
        <w:rPr>
          <w:rFonts w:ascii="Tahoma" w:eastAsia="Times New Roman" w:hAnsi="Tahoma" w:cs="Tahoma"/>
          <w:sz w:val="20"/>
          <w:szCs w:val="20"/>
          <w:lang w:eastAsia="ru-RU"/>
        </w:rPr>
        <w:t xml:space="preserve">Документ предоставлен </w:t>
      </w:r>
      <w:hyperlink r:id="rId4" w:history="1">
        <w:proofErr w:type="spellStart"/>
        <w:r w:rsidRPr="00F41F86">
          <w:rPr>
            <w:rFonts w:ascii="Tahoma" w:eastAsia="Times New Roman" w:hAnsi="Tahoma" w:cs="Tahoma"/>
            <w:color w:val="0000FF"/>
            <w:sz w:val="20"/>
            <w:szCs w:val="20"/>
            <w:lang w:eastAsia="ru-RU"/>
          </w:rPr>
          <w:t>КонсультантПлюс</w:t>
        </w:r>
        <w:proofErr w:type="spellEnd"/>
      </w:hyperlink>
      <w:r w:rsidRPr="00F41F86">
        <w:rPr>
          <w:rFonts w:ascii="Tahoma" w:eastAsia="Times New Roman" w:hAnsi="Tahoma" w:cs="Tahoma"/>
          <w:sz w:val="20"/>
          <w:szCs w:val="20"/>
          <w:lang w:eastAsia="ru-RU"/>
        </w:rPr>
        <w:br/>
      </w:r>
    </w:p>
    <w:p w:rsidR="00F41F86" w:rsidRPr="00F41F86" w:rsidRDefault="00F41F86" w:rsidP="00F41F86">
      <w:pPr>
        <w:widowControl w:val="0"/>
        <w:autoSpaceDE w:val="0"/>
        <w:autoSpaceDN w:val="0"/>
        <w:spacing w:after="0" w:line="240" w:lineRule="auto"/>
        <w:jc w:val="both"/>
        <w:outlineLvl w:val="0"/>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center"/>
        <w:outlineLvl w:val="0"/>
        <w:rPr>
          <w:rFonts w:ascii="Calibri" w:eastAsia="Times New Roman" w:hAnsi="Calibri" w:cs="Calibri"/>
          <w:b/>
          <w:szCs w:val="20"/>
          <w:lang w:eastAsia="ru-RU"/>
        </w:rPr>
      </w:pPr>
      <w:r w:rsidRPr="00F41F86">
        <w:rPr>
          <w:rFonts w:ascii="Calibri" w:eastAsia="Times New Roman" w:hAnsi="Calibri" w:cs="Calibri"/>
          <w:b/>
          <w:szCs w:val="20"/>
          <w:lang w:eastAsia="ru-RU"/>
        </w:rPr>
        <w:t>АДМИНИСТРАЦИЯ НЕНЕЦКОГО АВТОНОМНОГО ОКРУГА</w:t>
      </w:r>
    </w:p>
    <w:p w:rsidR="00F41F86" w:rsidRPr="00F41F86" w:rsidRDefault="00F41F86" w:rsidP="00F41F86">
      <w:pPr>
        <w:widowControl w:val="0"/>
        <w:autoSpaceDE w:val="0"/>
        <w:autoSpaceDN w:val="0"/>
        <w:spacing w:after="0" w:line="240" w:lineRule="auto"/>
        <w:jc w:val="center"/>
        <w:rPr>
          <w:rFonts w:ascii="Calibri" w:eastAsia="Times New Roman" w:hAnsi="Calibri" w:cs="Calibri"/>
          <w:b/>
          <w:szCs w:val="20"/>
          <w:lang w:eastAsia="ru-RU"/>
        </w:rPr>
      </w:pPr>
    </w:p>
    <w:p w:rsidR="00F41F86" w:rsidRPr="00F41F86" w:rsidRDefault="00F41F86" w:rsidP="00F41F86">
      <w:pPr>
        <w:widowControl w:val="0"/>
        <w:autoSpaceDE w:val="0"/>
        <w:autoSpaceDN w:val="0"/>
        <w:spacing w:after="0" w:line="240" w:lineRule="auto"/>
        <w:jc w:val="center"/>
        <w:rPr>
          <w:rFonts w:ascii="Calibri" w:eastAsia="Times New Roman" w:hAnsi="Calibri" w:cs="Calibri"/>
          <w:b/>
          <w:szCs w:val="20"/>
          <w:lang w:eastAsia="ru-RU"/>
        </w:rPr>
      </w:pPr>
      <w:r w:rsidRPr="00F41F86">
        <w:rPr>
          <w:rFonts w:ascii="Calibri" w:eastAsia="Times New Roman" w:hAnsi="Calibri" w:cs="Calibri"/>
          <w:b/>
          <w:szCs w:val="20"/>
          <w:lang w:eastAsia="ru-RU"/>
        </w:rPr>
        <w:t>ПОСТАНОВЛЕНИЕ</w:t>
      </w:r>
    </w:p>
    <w:p w:rsidR="00F41F86" w:rsidRPr="00F41F86" w:rsidRDefault="00F41F86" w:rsidP="00F41F86">
      <w:pPr>
        <w:widowControl w:val="0"/>
        <w:autoSpaceDE w:val="0"/>
        <w:autoSpaceDN w:val="0"/>
        <w:spacing w:after="0" w:line="240" w:lineRule="auto"/>
        <w:jc w:val="center"/>
        <w:rPr>
          <w:rFonts w:ascii="Calibri" w:eastAsia="Times New Roman" w:hAnsi="Calibri" w:cs="Calibri"/>
          <w:b/>
          <w:szCs w:val="20"/>
          <w:lang w:eastAsia="ru-RU"/>
        </w:rPr>
      </w:pPr>
      <w:r w:rsidRPr="00F41F86">
        <w:rPr>
          <w:rFonts w:ascii="Calibri" w:eastAsia="Times New Roman" w:hAnsi="Calibri" w:cs="Calibri"/>
          <w:b/>
          <w:szCs w:val="20"/>
          <w:lang w:eastAsia="ru-RU"/>
        </w:rPr>
        <w:t>от 23 мая 2019 г. N 141-п</w:t>
      </w:r>
    </w:p>
    <w:p w:rsidR="00F41F86" w:rsidRPr="00F41F86" w:rsidRDefault="00F41F86" w:rsidP="00F41F86">
      <w:pPr>
        <w:widowControl w:val="0"/>
        <w:autoSpaceDE w:val="0"/>
        <w:autoSpaceDN w:val="0"/>
        <w:spacing w:after="0" w:line="240" w:lineRule="auto"/>
        <w:jc w:val="center"/>
        <w:rPr>
          <w:rFonts w:ascii="Calibri" w:eastAsia="Times New Roman" w:hAnsi="Calibri" w:cs="Calibri"/>
          <w:b/>
          <w:szCs w:val="20"/>
          <w:lang w:eastAsia="ru-RU"/>
        </w:rPr>
      </w:pPr>
    </w:p>
    <w:p w:rsidR="00F41F86" w:rsidRPr="00F41F86" w:rsidRDefault="00F41F86" w:rsidP="00F41F86">
      <w:pPr>
        <w:widowControl w:val="0"/>
        <w:autoSpaceDE w:val="0"/>
        <w:autoSpaceDN w:val="0"/>
        <w:spacing w:after="0" w:line="240" w:lineRule="auto"/>
        <w:jc w:val="center"/>
        <w:rPr>
          <w:rFonts w:ascii="Calibri" w:eastAsia="Times New Roman" w:hAnsi="Calibri" w:cs="Calibri"/>
          <w:b/>
          <w:szCs w:val="20"/>
          <w:lang w:eastAsia="ru-RU"/>
        </w:rPr>
      </w:pPr>
      <w:r w:rsidRPr="00F41F86">
        <w:rPr>
          <w:rFonts w:ascii="Calibri" w:eastAsia="Times New Roman" w:hAnsi="Calibri" w:cs="Calibri"/>
          <w:b/>
          <w:szCs w:val="20"/>
          <w:lang w:eastAsia="ru-RU"/>
        </w:rPr>
        <w:t>О ПРЕДОСТАВЛЕНИИ ГРАНТОВ "АГРОСТАРТАП" НА РЕАЛИЗАЦИЮ</w:t>
      </w:r>
    </w:p>
    <w:p w:rsidR="00F41F86" w:rsidRPr="00F41F86" w:rsidRDefault="00F41F86" w:rsidP="00F41F86">
      <w:pPr>
        <w:widowControl w:val="0"/>
        <w:autoSpaceDE w:val="0"/>
        <w:autoSpaceDN w:val="0"/>
        <w:spacing w:after="0" w:line="240" w:lineRule="auto"/>
        <w:jc w:val="center"/>
        <w:rPr>
          <w:rFonts w:ascii="Calibri" w:eastAsia="Times New Roman" w:hAnsi="Calibri" w:cs="Calibri"/>
          <w:b/>
          <w:szCs w:val="20"/>
          <w:lang w:eastAsia="ru-RU"/>
        </w:rPr>
      </w:pPr>
      <w:r w:rsidRPr="00F41F86">
        <w:rPr>
          <w:rFonts w:ascii="Calibri" w:eastAsia="Times New Roman" w:hAnsi="Calibri" w:cs="Calibri"/>
          <w:b/>
          <w:szCs w:val="20"/>
          <w:lang w:eastAsia="ru-RU"/>
        </w:rPr>
        <w:t>ПРОЕКТОВ СОЗДАНИЯ И (ИЛИ) РАЗВИТИЯ ХОЗЯЙСТВА</w:t>
      </w:r>
    </w:p>
    <w:p w:rsidR="00F41F86" w:rsidRPr="00F41F86" w:rsidRDefault="00F41F86" w:rsidP="00F41F86">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F41F86" w:rsidRPr="00F41F86" w:rsidTr="006E46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color w:val="392C69"/>
                <w:szCs w:val="20"/>
                <w:lang w:eastAsia="ru-RU"/>
              </w:rPr>
              <w:t>Список изменяющих документов</w:t>
            </w:r>
          </w:p>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color w:val="392C69"/>
                <w:szCs w:val="20"/>
                <w:lang w:eastAsia="ru-RU"/>
              </w:rPr>
              <w:t xml:space="preserve">(в ред. постановлений администрации НАО от 16.06.2020 </w:t>
            </w:r>
            <w:hyperlink r:id="rId5" w:history="1">
              <w:r w:rsidRPr="00F41F86">
                <w:rPr>
                  <w:rFonts w:ascii="Calibri" w:eastAsia="Times New Roman" w:hAnsi="Calibri" w:cs="Calibri"/>
                  <w:color w:val="0000FF"/>
                  <w:szCs w:val="20"/>
                  <w:lang w:eastAsia="ru-RU"/>
                </w:rPr>
                <w:t>N 167-п</w:t>
              </w:r>
            </w:hyperlink>
            <w:r w:rsidRPr="00F41F86">
              <w:rPr>
                <w:rFonts w:ascii="Calibri" w:eastAsia="Times New Roman" w:hAnsi="Calibri" w:cs="Calibri"/>
                <w:color w:val="392C69"/>
                <w:szCs w:val="20"/>
                <w:lang w:eastAsia="ru-RU"/>
              </w:rPr>
              <w:t>,</w:t>
            </w:r>
          </w:p>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color w:val="392C69"/>
                <w:szCs w:val="20"/>
                <w:lang w:eastAsia="ru-RU"/>
              </w:rPr>
              <w:t xml:space="preserve">от 17.12.2020 </w:t>
            </w:r>
            <w:hyperlink r:id="rId6" w:history="1">
              <w:r w:rsidRPr="00F41F86">
                <w:rPr>
                  <w:rFonts w:ascii="Calibri" w:eastAsia="Times New Roman" w:hAnsi="Calibri" w:cs="Calibri"/>
                  <w:color w:val="0000FF"/>
                  <w:szCs w:val="20"/>
                  <w:lang w:eastAsia="ru-RU"/>
                </w:rPr>
                <w:t>N 323-п</w:t>
              </w:r>
            </w:hyperlink>
            <w:r w:rsidRPr="00F41F86">
              <w:rPr>
                <w:rFonts w:ascii="Calibri" w:eastAsia="Times New Roman" w:hAnsi="Calibri" w:cs="Calibri"/>
                <w:color w:val="392C69"/>
                <w:szCs w:val="20"/>
                <w:lang w:eastAsia="ru-RU"/>
              </w:rPr>
              <w:t xml:space="preserve">, от 23.04.2021 </w:t>
            </w:r>
            <w:hyperlink r:id="rId7" w:history="1">
              <w:r w:rsidRPr="00F41F86">
                <w:rPr>
                  <w:rFonts w:ascii="Calibri" w:eastAsia="Times New Roman" w:hAnsi="Calibri" w:cs="Calibri"/>
                  <w:color w:val="0000FF"/>
                  <w:szCs w:val="20"/>
                  <w:lang w:eastAsia="ru-RU"/>
                </w:rPr>
                <w:t>N 123-п</w:t>
              </w:r>
            </w:hyperlink>
            <w:r w:rsidRPr="00F41F86">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r>
    </w:tbl>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соответствии с </w:t>
      </w:r>
      <w:hyperlink r:id="rId8" w:history="1">
        <w:r w:rsidRPr="00F41F86">
          <w:rPr>
            <w:rFonts w:ascii="Calibri" w:eastAsia="Times New Roman" w:hAnsi="Calibri" w:cs="Calibri"/>
            <w:color w:val="0000FF"/>
            <w:szCs w:val="20"/>
            <w:lang w:eastAsia="ru-RU"/>
          </w:rPr>
          <w:t>пунктом 7 статьи 78</w:t>
        </w:r>
      </w:hyperlink>
      <w:r w:rsidRPr="00F41F86">
        <w:rPr>
          <w:rFonts w:ascii="Calibri" w:eastAsia="Times New Roman" w:hAnsi="Calibri" w:cs="Calibri"/>
          <w:szCs w:val="20"/>
          <w:lang w:eastAsia="ru-RU"/>
        </w:rPr>
        <w:t xml:space="preserve"> Бюджетного кодекса Российской Федерации, </w:t>
      </w:r>
      <w:hyperlink r:id="rId9" w:history="1">
        <w:r w:rsidRPr="00F41F86">
          <w:rPr>
            <w:rFonts w:ascii="Calibri" w:eastAsia="Times New Roman" w:hAnsi="Calibri" w:cs="Calibri"/>
            <w:color w:val="0000FF"/>
            <w:szCs w:val="20"/>
            <w:lang w:eastAsia="ru-RU"/>
          </w:rPr>
          <w:t>Правилами</w:t>
        </w:r>
      </w:hyperlink>
      <w:r w:rsidRPr="00F41F86">
        <w:rPr>
          <w:rFonts w:ascii="Calibri" w:eastAsia="Times New Roman" w:hAnsi="Calibri" w:cs="Calibri"/>
          <w:szCs w:val="20"/>
          <w:lang w:eastAsia="ru-RU"/>
        </w:rP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установленными в Приложении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Администрация Ненецкого автономного округа постановляет:</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(преамбула в ред. </w:t>
      </w:r>
      <w:hyperlink r:id="rId10"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 Установить расходное обязательство Ненецкого автономного округа по предоставлению грантов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на реализацию проектов создания и (или) развития хозяйства.</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постановлений администрации НАО от 16.06.2020 </w:t>
      </w:r>
      <w:hyperlink r:id="rId11" w:history="1">
        <w:r w:rsidRPr="00F41F86">
          <w:rPr>
            <w:rFonts w:ascii="Calibri" w:eastAsia="Times New Roman" w:hAnsi="Calibri" w:cs="Calibri"/>
            <w:color w:val="0000FF"/>
            <w:szCs w:val="20"/>
            <w:lang w:eastAsia="ru-RU"/>
          </w:rPr>
          <w:t>N 167-п</w:t>
        </w:r>
      </w:hyperlink>
      <w:r w:rsidRPr="00F41F86">
        <w:rPr>
          <w:rFonts w:ascii="Calibri" w:eastAsia="Times New Roman" w:hAnsi="Calibri" w:cs="Calibri"/>
          <w:szCs w:val="20"/>
          <w:lang w:eastAsia="ru-RU"/>
        </w:rPr>
        <w:t xml:space="preserve">, от 23.04.2021 </w:t>
      </w:r>
      <w:hyperlink r:id="rId12" w:history="1">
        <w:r w:rsidRPr="00F41F86">
          <w:rPr>
            <w:rFonts w:ascii="Calibri" w:eastAsia="Times New Roman" w:hAnsi="Calibri" w:cs="Calibri"/>
            <w:color w:val="0000FF"/>
            <w:szCs w:val="20"/>
            <w:lang w:eastAsia="ru-RU"/>
          </w:rPr>
          <w:t>N 123-п</w:t>
        </w:r>
      </w:hyperlink>
      <w:r w:rsidRPr="00F41F86">
        <w:rPr>
          <w:rFonts w:ascii="Calibri" w:eastAsia="Times New Roman" w:hAnsi="Calibri" w:cs="Calibri"/>
          <w:szCs w:val="20"/>
          <w:lang w:eastAsia="ru-RU"/>
        </w:rPr>
        <w:t>)</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2. Утвердить </w:t>
      </w:r>
      <w:hyperlink w:anchor="P36" w:history="1">
        <w:r w:rsidRPr="00F41F86">
          <w:rPr>
            <w:rFonts w:ascii="Calibri" w:eastAsia="Times New Roman" w:hAnsi="Calibri" w:cs="Calibri"/>
            <w:color w:val="0000FF"/>
            <w:szCs w:val="20"/>
            <w:lang w:eastAsia="ru-RU"/>
          </w:rPr>
          <w:t>Порядок</w:t>
        </w:r>
      </w:hyperlink>
      <w:r w:rsidRPr="00F41F86">
        <w:rPr>
          <w:rFonts w:ascii="Calibri" w:eastAsia="Times New Roman" w:hAnsi="Calibri" w:cs="Calibri"/>
          <w:szCs w:val="20"/>
          <w:lang w:eastAsia="ru-RU"/>
        </w:rPr>
        <w:t xml:space="preserve"> предоставления грантов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на реализацию проектов создания и (или) развития хозяйства согласно Приложению.</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постановлений администрации НАО от 16.06.2020 </w:t>
      </w:r>
      <w:hyperlink r:id="rId13" w:history="1">
        <w:r w:rsidRPr="00F41F86">
          <w:rPr>
            <w:rFonts w:ascii="Calibri" w:eastAsia="Times New Roman" w:hAnsi="Calibri" w:cs="Calibri"/>
            <w:color w:val="0000FF"/>
            <w:szCs w:val="20"/>
            <w:lang w:eastAsia="ru-RU"/>
          </w:rPr>
          <w:t>N 167-п</w:t>
        </w:r>
      </w:hyperlink>
      <w:r w:rsidRPr="00F41F86">
        <w:rPr>
          <w:rFonts w:ascii="Calibri" w:eastAsia="Times New Roman" w:hAnsi="Calibri" w:cs="Calibri"/>
          <w:szCs w:val="20"/>
          <w:lang w:eastAsia="ru-RU"/>
        </w:rPr>
        <w:t xml:space="preserve">, от 23.04.2021 </w:t>
      </w:r>
      <w:hyperlink r:id="rId14" w:history="1">
        <w:r w:rsidRPr="00F41F86">
          <w:rPr>
            <w:rFonts w:ascii="Calibri" w:eastAsia="Times New Roman" w:hAnsi="Calibri" w:cs="Calibri"/>
            <w:color w:val="0000FF"/>
            <w:szCs w:val="20"/>
            <w:lang w:eastAsia="ru-RU"/>
          </w:rPr>
          <w:t>N 123-п</w:t>
        </w:r>
      </w:hyperlink>
      <w:r w:rsidRPr="00F41F86">
        <w:rPr>
          <w:rFonts w:ascii="Calibri" w:eastAsia="Times New Roman" w:hAnsi="Calibri" w:cs="Calibri"/>
          <w:szCs w:val="20"/>
          <w:lang w:eastAsia="ru-RU"/>
        </w:rPr>
        <w:t>)</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3. Настоящее постановление вступает в силу со дня его официального опубликования.</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Губернатор</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Ненецкого автономного округа</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А.В.ЦЫБУЛЬСКИЙ</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Default="00F41F86">
      <w:pPr>
        <w:rPr>
          <w:rFonts w:ascii="Calibri" w:eastAsia="Times New Roman" w:hAnsi="Calibri" w:cs="Calibri"/>
          <w:szCs w:val="20"/>
          <w:lang w:eastAsia="ru-RU"/>
        </w:rPr>
      </w:pPr>
      <w:r>
        <w:rPr>
          <w:rFonts w:ascii="Calibri" w:eastAsia="Times New Roman" w:hAnsi="Calibri" w:cs="Calibri"/>
          <w:szCs w:val="20"/>
          <w:lang w:eastAsia="ru-RU"/>
        </w:rPr>
        <w:br w:type="page"/>
      </w:r>
    </w:p>
    <w:p w:rsidR="00F41F86" w:rsidRPr="00F41F86" w:rsidRDefault="00F41F86" w:rsidP="00F41F86">
      <w:pPr>
        <w:widowControl w:val="0"/>
        <w:autoSpaceDE w:val="0"/>
        <w:autoSpaceDN w:val="0"/>
        <w:spacing w:after="0" w:line="240" w:lineRule="auto"/>
        <w:jc w:val="right"/>
        <w:outlineLvl w:val="0"/>
        <w:rPr>
          <w:rFonts w:ascii="Calibri" w:eastAsia="Times New Roman" w:hAnsi="Calibri" w:cs="Calibri"/>
          <w:szCs w:val="20"/>
          <w:lang w:eastAsia="ru-RU"/>
        </w:rPr>
      </w:pPr>
      <w:r w:rsidRPr="00F41F86">
        <w:rPr>
          <w:rFonts w:ascii="Calibri" w:eastAsia="Times New Roman" w:hAnsi="Calibri" w:cs="Calibri"/>
          <w:szCs w:val="20"/>
          <w:lang w:eastAsia="ru-RU"/>
        </w:rPr>
        <w:lastRenderedPageBreak/>
        <w:t>Приложение</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к постановлению Администрации</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Ненецкого автономного округа</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от 23.05.2019 N 141-п</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"О предоставлении грантов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на реализацию проектов создания</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и (или) развития хозяйства"</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center"/>
        <w:rPr>
          <w:rFonts w:ascii="Calibri" w:eastAsia="Times New Roman" w:hAnsi="Calibri" w:cs="Calibri"/>
          <w:b/>
          <w:szCs w:val="20"/>
          <w:lang w:eastAsia="ru-RU"/>
        </w:rPr>
      </w:pPr>
      <w:bookmarkStart w:id="0" w:name="P36"/>
      <w:bookmarkEnd w:id="0"/>
      <w:r w:rsidRPr="00F41F86">
        <w:rPr>
          <w:rFonts w:ascii="Calibri" w:eastAsia="Times New Roman" w:hAnsi="Calibri" w:cs="Calibri"/>
          <w:b/>
          <w:szCs w:val="20"/>
          <w:lang w:eastAsia="ru-RU"/>
        </w:rPr>
        <w:t>ПОРЯДОК</w:t>
      </w:r>
    </w:p>
    <w:p w:rsidR="00F41F86" w:rsidRPr="00F41F86" w:rsidRDefault="00F41F86" w:rsidP="00F41F86">
      <w:pPr>
        <w:widowControl w:val="0"/>
        <w:autoSpaceDE w:val="0"/>
        <w:autoSpaceDN w:val="0"/>
        <w:spacing w:after="0" w:line="240" w:lineRule="auto"/>
        <w:jc w:val="center"/>
        <w:rPr>
          <w:rFonts w:ascii="Calibri" w:eastAsia="Times New Roman" w:hAnsi="Calibri" w:cs="Calibri"/>
          <w:b/>
          <w:szCs w:val="20"/>
          <w:lang w:eastAsia="ru-RU"/>
        </w:rPr>
      </w:pPr>
      <w:r w:rsidRPr="00F41F86">
        <w:rPr>
          <w:rFonts w:ascii="Calibri" w:eastAsia="Times New Roman" w:hAnsi="Calibri" w:cs="Calibri"/>
          <w:b/>
          <w:szCs w:val="20"/>
          <w:lang w:eastAsia="ru-RU"/>
        </w:rPr>
        <w:t>ПРЕДОСТАВЛЕНИЯ ГРАНТОВ "АГРОСТАРТАП" НА РЕАЛИЗАЦИЮ</w:t>
      </w:r>
    </w:p>
    <w:p w:rsidR="00F41F86" w:rsidRPr="00F41F86" w:rsidRDefault="00F41F86" w:rsidP="00F41F86">
      <w:pPr>
        <w:widowControl w:val="0"/>
        <w:autoSpaceDE w:val="0"/>
        <w:autoSpaceDN w:val="0"/>
        <w:spacing w:after="0" w:line="240" w:lineRule="auto"/>
        <w:jc w:val="center"/>
        <w:rPr>
          <w:rFonts w:ascii="Calibri" w:eastAsia="Times New Roman" w:hAnsi="Calibri" w:cs="Calibri"/>
          <w:b/>
          <w:szCs w:val="20"/>
          <w:lang w:eastAsia="ru-RU"/>
        </w:rPr>
      </w:pPr>
      <w:r w:rsidRPr="00F41F86">
        <w:rPr>
          <w:rFonts w:ascii="Calibri" w:eastAsia="Times New Roman" w:hAnsi="Calibri" w:cs="Calibri"/>
          <w:b/>
          <w:szCs w:val="20"/>
          <w:lang w:eastAsia="ru-RU"/>
        </w:rPr>
        <w:t>ПРОЕКТОВ СОЗДАНИЯ И (ИЛИ) РАЗВИТИЯ ХОЗЯЙСТВА</w:t>
      </w:r>
    </w:p>
    <w:p w:rsidR="00F41F86" w:rsidRPr="00F41F86" w:rsidRDefault="00F41F86" w:rsidP="00F41F86">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F41F86" w:rsidRPr="00F41F86" w:rsidTr="006E46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color w:val="392C69"/>
                <w:szCs w:val="20"/>
                <w:lang w:eastAsia="ru-RU"/>
              </w:rPr>
              <w:t>Список изменяющих документов</w:t>
            </w:r>
          </w:p>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color w:val="392C69"/>
                <w:szCs w:val="20"/>
                <w:lang w:eastAsia="ru-RU"/>
              </w:rPr>
              <w:t xml:space="preserve">(в ред. постановлений администрации НАО от 16.06.2020 </w:t>
            </w:r>
            <w:hyperlink r:id="rId15" w:history="1">
              <w:r w:rsidRPr="00F41F86">
                <w:rPr>
                  <w:rFonts w:ascii="Calibri" w:eastAsia="Times New Roman" w:hAnsi="Calibri" w:cs="Calibri"/>
                  <w:color w:val="0000FF"/>
                  <w:szCs w:val="20"/>
                  <w:lang w:eastAsia="ru-RU"/>
                </w:rPr>
                <w:t>N 167-п</w:t>
              </w:r>
            </w:hyperlink>
            <w:r w:rsidRPr="00F41F86">
              <w:rPr>
                <w:rFonts w:ascii="Calibri" w:eastAsia="Times New Roman" w:hAnsi="Calibri" w:cs="Calibri"/>
                <w:color w:val="392C69"/>
                <w:szCs w:val="20"/>
                <w:lang w:eastAsia="ru-RU"/>
              </w:rPr>
              <w:t>,</w:t>
            </w:r>
          </w:p>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color w:val="392C69"/>
                <w:szCs w:val="20"/>
                <w:lang w:eastAsia="ru-RU"/>
              </w:rPr>
              <w:t xml:space="preserve">от 17.12.2020 </w:t>
            </w:r>
            <w:hyperlink r:id="rId16" w:history="1">
              <w:r w:rsidRPr="00F41F86">
                <w:rPr>
                  <w:rFonts w:ascii="Calibri" w:eastAsia="Times New Roman" w:hAnsi="Calibri" w:cs="Calibri"/>
                  <w:color w:val="0000FF"/>
                  <w:szCs w:val="20"/>
                  <w:lang w:eastAsia="ru-RU"/>
                </w:rPr>
                <w:t>N 323-п</w:t>
              </w:r>
            </w:hyperlink>
            <w:r w:rsidRPr="00F41F86">
              <w:rPr>
                <w:rFonts w:ascii="Calibri" w:eastAsia="Times New Roman" w:hAnsi="Calibri" w:cs="Calibri"/>
                <w:color w:val="392C69"/>
                <w:szCs w:val="20"/>
                <w:lang w:eastAsia="ru-RU"/>
              </w:rPr>
              <w:t xml:space="preserve">, от 23.04.2021 </w:t>
            </w:r>
            <w:hyperlink r:id="rId17" w:history="1">
              <w:r w:rsidRPr="00F41F86">
                <w:rPr>
                  <w:rFonts w:ascii="Calibri" w:eastAsia="Times New Roman" w:hAnsi="Calibri" w:cs="Calibri"/>
                  <w:color w:val="0000FF"/>
                  <w:szCs w:val="20"/>
                  <w:lang w:eastAsia="ru-RU"/>
                </w:rPr>
                <w:t>N 123-п</w:t>
              </w:r>
            </w:hyperlink>
            <w:r w:rsidRPr="00F41F86">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r>
    </w:tbl>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center"/>
        <w:outlineLvl w:val="1"/>
        <w:rPr>
          <w:rFonts w:ascii="Calibri" w:eastAsia="Times New Roman" w:hAnsi="Calibri" w:cs="Calibri"/>
          <w:b/>
          <w:szCs w:val="20"/>
          <w:lang w:eastAsia="ru-RU"/>
        </w:rPr>
      </w:pPr>
      <w:r w:rsidRPr="00F41F86">
        <w:rPr>
          <w:rFonts w:ascii="Calibri" w:eastAsia="Times New Roman" w:hAnsi="Calibri" w:cs="Calibri"/>
          <w:b/>
          <w:szCs w:val="20"/>
          <w:lang w:eastAsia="ru-RU"/>
        </w:rPr>
        <w:t>Раздел I</w:t>
      </w:r>
    </w:p>
    <w:p w:rsidR="00F41F86" w:rsidRPr="00F41F86" w:rsidRDefault="00F41F86" w:rsidP="00F41F86">
      <w:pPr>
        <w:widowControl w:val="0"/>
        <w:autoSpaceDE w:val="0"/>
        <w:autoSpaceDN w:val="0"/>
        <w:spacing w:after="0" w:line="240" w:lineRule="auto"/>
        <w:jc w:val="center"/>
        <w:rPr>
          <w:rFonts w:ascii="Calibri" w:eastAsia="Times New Roman" w:hAnsi="Calibri" w:cs="Calibri"/>
          <w:b/>
          <w:szCs w:val="20"/>
          <w:lang w:eastAsia="ru-RU"/>
        </w:rPr>
      </w:pPr>
      <w:r w:rsidRPr="00F41F86">
        <w:rPr>
          <w:rFonts w:ascii="Calibri" w:eastAsia="Times New Roman" w:hAnsi="Calibri" w:cs="Calibri"/>
          <w:b/>
          <w:szCs w:val="20"/>
          <w:lang w:eastAsia="ru-RU"/>
        </w:rPr>
        <w:t>Общие положения</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 Настоящий Порядок определяет цели, условия и порядок предоставления грантов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xml:space="preserve">" на реализацию проектов создания и (или) развития хозяйства в рамках государственной </w:t>
      </w:r>
      <w:hyperlink r:id="rId18" w:history="1">
        <w:r w:rsidRPr="00F41F86">
          <w:rPr>
            <w:rFonts w:ascii="Calibri" w:eastAsia="Times New Roman" w:hAnsi="Calibri" w:cs="Calibri"/>
            <w:color w:val="0000FF"/>
            <w:szCs w:val="20"/>
            <w:lang w:eastAsia="ru-RU"/>
          </w:rPr>
          <w:t>программы</w:t>
        </w:r>
      </w:hyperlink>
      <w:r w:rsidRPr="00F41F86">
        <w:rPr>
          <w:rFonts w:ascii="Calibri" w:eastAsia="Times New Roman" w:hAnsi="Calibri" w:cs="Calibri"/>
          <w:szCs w:val="20"/>
          <w:lang w:eastAsia="ru-RU"/>
        </w:rPr>
        <w:t xml:space="preserve"> Ненецкого автономного округа "Развитие сельского хозяйства и регулирование рынков сельскохозяйственной продукции, сырья и продовольствия в Ненецком автономном округе", утвержденной постановлением Администрации Ненецкого автономного округа от 22.10.2014 N 405-п (далее - Порядок, грант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грант), порядок возврата в случае нарушения условий, установленных при их предоставлении.</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19"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2. Для целей настоящего Порядка используются следующие основные понятия:</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 грант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 средства, перечисляемые из окружного бюджета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50"/>
      <w:bookmarkEnd w:id="1"/>
      <w:r w:rsidRPr="00F41F86">
        <w:rPr>
          <w:rFonts w:ascii="Calibri" w:eastAsia="Times New Roman" w:hAnsi="Calibri" w:cs="Calibri"/>
          <w:szCs w:val="20"/>
          <w:lang w:eastAsia="ru-RU"/>
        </w:rPr>
        <w:t xml:space="preserve">2) заявитель -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Ненецкого автономного округа в текущем финансовом году, обязующиеся осуществлять деятельность на сельской территории в течение не менее 5 лет со дня получения средств и достигнуть 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20" w:history="1">
        <w:r w:rsidRPr="00F41F86">
          <w:rPr>
            <w:rFonts w:ascii="Calibri" w:eastAsia="Times New Roman" w:hAnsi="Calibri" w:cs="Calibri"/>
            <w:color w:val="0000FF"/>
            <w:szCs w:val="20"/>
            <w:lang w:eastAsia="ru-RU"/>
          </w:rPr>
          <w:t>программы</w:t>
        </w:r>
      </w:hyperlink>
      <w:r w:rsidRPr="00F41F86">
        <w:rPr>
          <w:rFonts w:ascii="Calibri" w:eastAsia="Times New Roman" w:hAnsi="Calibri" w:cs="Calibri"/>
          <w:szCs w:val="20"/>
          <w:lang w:eastAsia="ru-RU"/>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w:t>
      </w:r>
      <w:hyperlink w:anchor="P50" w:history="1">
        <w:r w:rsidRPr="00F41F86">
          <w:rPr>
            <w:rFonts w:ascii="Calibri" w:eastAsia="Times New Roman" w:hAnsi="Calibri" w:cs="Calibri"/>
            <w:color w:val="0000FF"/>
            <w:szCs w:val="20"/>
            <w:lang w:eastAsia="ru-RU"/>
          </w:rPr>
          <w:t>абзацем первым</w:t>
        </w:r>
      </w:hyperlink>
      <w:r w:rsidRPr="00F41F86">
        <w:rPr>
          <w:rFonts w:ascii="Calibri" w:eastAsia="Times New Roman" w:hAnsi="Calibri" w:cs="Calibri"/>
          <w:szCs w:val="20"/>
          <w:lang w:eastAsia="ru-RU"/>
        </w:rPr>
        <w:t xml:space="preserve"> настоящего подпункта, или зарегистрироваться как индивидуальный предприниматель, отвечающий условиям, предусмотренным </w:t>
      </w:r>
      <w:hyperlink w:anchor="P50" w:history="1">
        <w:r w:rsidRPr="00F41F86">
          <w:rPr>
            <w:rFonts w:ascii="Calibri" w:eastAsia="Times New Roman" w:hAnsi="Calibri" w:cs="Calibri"/>
            <w:color w:val="0000FF"/>
            <w:szCs w:val="20"/>
            <w:lang w:eastAsia="ru-RU"/>
          </w:rPr>
          <w:t>абзацем первым</w:t>
        </w:r>
      </w:hyperlink>
      <w:r w:rsidRPr="00F41F86">
        <w:rPr>
          <w:rFonts w:ascii="Calibri" w:eastAsia="Times New Roman" w:hAnsi="Calibri" w:cs="Calibri"/>
          <w:szCs w:val="20"/>
          <w:lang w:eastAsia="ru-RU"/>
        </w:rPr>
        <w:t xml:space="preserve"> настоящего подпункта, в органах Федеральной налоговой службы;</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3) сельская территория Ненецкого автономного округа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Ненецкого автономного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Ненецкого автономного округа), перечень которых определяется приказом Департамента природных ресурсов, экологии и агропромышленного комплекса Ненецкого автономного округа (далее - Департамент);</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4) сельскохозяйственный потребительский кооператив - юридическое лицо, созданное в соответствии с Федеральным </w:t>
      </w:r>
      <w:hyperlink r:id="rId21" w:history="1">
        <w:r w:rsidRPr="00F41F86">
          <w:rPr>
            <w:rFonts w:ascii="Calibri" w:eastAsia="Times New Roman" w:hAnsi="Calibri" w:cs="Calibri"/>
            <w:color w:val="0000FF"/>
            <w:szCs w:val="20"/>
            <w:lang w:eastAsia="ru-RU"/>
          </w:rPr>
          <w:t>законом</w:t>
        </w:r>
      </w:hyperlink>
      <w:r w:rsidRPr="00F41F86">
        <w:rPr>
          <w:rFonts w:ascii="Calibri" w:eastAsia="Times New Roman" w:hAnsi="Calibri" w:cs="Calibri"/>
          <w:szCs w:val="20"/>
          <w:lang w:eastAsia="ru-RU"/>
        </w:rPr>
        <w:t xml:space="preserve"> от 08.12.1995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Ненецкого автономного округа, являющееся субъектом малого и среднего предпринимательства в соответствии с Федеральным </w:t>
      </w:r>
      <w:hyperlink r:id="rId22" w:history="1">
        <w:r w:rsidRPr="00F41F86">
          <w:rPr>
            <w:rFonts w:ascii="Calibri" w:eastAsia="Times New Roman" w:hAnsi="Calibri" w:cs="Calibri"/>
            <w:color w:val="0000FF"/>
            <w:szCs w:val="20"/>
            <w:lang w:eastAsia="ru-RU"/>
          </w:rPr>
          <w:t>законом</w:t>
        </w:r>
      </w:hyperlink>
      <w:r w:rsidRPr="00F41F86">
        <w:rPr>
          <w:rFonts w:ascii="Calibri" w:eastAsia="Times New Roman" w:hAnsi="Calibri" w:cs="Calibri"/>
          <w:szCs w:val="20"/>
          <w:lang w:eastAsia="ru-RU"/>
        </w:rPr>
        <w:t xml:space="preserve"> от 24.07.2007 N 209-ФЗ "О развитии малого и среднего предпринимательства в Российской Федерации" и объединяющее не менее 5 граждан Российской Федерации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rsidRPr="00F41F86">
        <w:rPr>
          <w:rFonts w:ascii="Calibri" w:eastAsia="Times New Roman" w:hAnsi="Calibri" w:cs="Calibri"/>
          <w:szCs w:val="20"/>
          <w:lang w:eastAsia="ru-RU"/>
        </w:rPr>
        <w:t>микропредприятиям</w:t>
      </w:r>
      <w:proofErr w:type="spellEnd"/>
      <w:r w:rsidRPr="00F41F86">
        <w:rPr>
          <w:rFonts w:ascii="Calibri" w:eastAsia="Times New Roman" w:hAnsi="Calibri" w:cs="Calibri"/>
          <w:szCs w:val="20"/>
          <w:lang w:eastAsia="ru-RU"/>
        </w:rPr>
        <w:t xml:space="preserve"> или малым предприятиям в соответствии с условиями, установленными Федеральным </w:t>
      </w:r>
      <w:hyperlink r:id="rId23" w:history="1">
        <w:r w:rsidRPr="00F41F86">
          <w:rPr>
            <w:rFonts w:ascii="Calibri" w:eastAsia="Times New Roman" w:hAnsi="Calibri" w:cs="Calibri"/>
            <w:color w:val="0000FF"/>
            <w:szCs w:val="20"/>
            <w:lang w:eastAsia="ru-RU"/>
          </w:rPr>
          <w:t>законом</w:t>
        </w:r>
      </w:hyperlink>
      <w:r w:rsidRPr="00F41F86">
        <w:rPr>
          <w:rFonts w:ascii="Calibri" w:eastAsia="Times New Roman" w:hAnsi="Calibri" w:cs="Calibri"/>
          <w:szCs w:val="20"/>
          <w:lang w:eastAsia="ru-RU"/>
        </w:rPr>
        <w:t xml:space="preserve"> от 24.07.2007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средств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5) проект создания и (или) развития хозяйства - документ (бизнес-план), составленный по форме, определяемой Департаментом, в который включаются в том числе направления расходования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а также обязательство по принятию в году получения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Департаментом;</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6)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7) региональная конкурсная комиссия - конкурсная комиссия, создаваемая Департаментом,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в форме очного собеседования или видео-конференц-связи (далее также - конкурсная комиссия);</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lastRenderedPageBreak/>
        <w:t>8) 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2 в ред. </w:t>
      </w:r>
      <w:hyperlink r:id="rId24"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59"/>
      <w:bookmarkEnd w:id="2"/>
      <w:r w:rsidRPr="00F41F86">
        <w:rPr>
          <w:rFonts w:ascii="Calibri" w:eastAsia="Times New Roman" w:hAnsi="Calibri" w:cs="Calibri"/>
          <w:szCs w:val="20"/>
          <w:lang w:eastAsia="ru-RU"/>
        </w:rPr>
        <w:t>3. Грант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предоставляется заявителю в целях реализации проекта создания и (или) развития хозяйства:</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25"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 w:name="P61"/>
      <w:bookmarkEnd w:id="3"/>
      <w:r w:rsidRPr="00F41F86">
        <w:rPr>
          <w:rFonts w:ascii="Calibri" w:eastAsia="Times New Roman" w:hAnsi="Calibri" w:cs="Calibri"/>
          <w:szCs w:val="20"/>
          <w:lang w:eastAsia="ru-RU"/>
        </w:rPr>
        <w:t>1)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2) 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6 млн. рублей, но не более 90 процентов затрат;</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26"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3) по иным направлениям проекта создания и (или) развития хозяйства - в размере, не превышающем 3 млн. рублей, но не более 90 процентов затрат;</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27"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 w:name="P66"/>
      <w:bookmarkEnd w:id="4"/>
      <w:r w:rsidRPr="00F41F86">
        <w:rPr>
          <w:rFonts w:ascii="Calibri" w:eastAsia="Times New Roman" w:hAnsi="Calibri" w:cs="Calibri"/>
          <w:szCs w:val="20"/>
          <w:lang w:eastAsia="ru-RU"/>
        </w:rPr>
        <w:t>4) по иным направлениям проекта создания и (или) развития хозяйства, в случае если предусмотрено использование части средств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4 млн. рублей, но не более 90 процентов затрат.</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28"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Финансовое обеспечение затрат заявителя, предусмотренных </w:t>
      </w:r>
      <w:hyperlink w:anchor="P61" w:history="1">
        <w:r w:rsidRPr="00F41F86">
          <w:rPr>
            <w:rFonts w:ascii="Calibri" w:eastAsia="Times New Roman" w:hAnsi="Calibri" w:cs="Calibri"/>
            <w:color w:val="0000FF"/>
            <w:szCs w:val="20"/>
            <w:lang w:eastAsia="ru-RU"/>
          </w:rPr>
          <w:t>подпунктами 1</w:t>
        </w:r>
      </w:hyperlink>
      <w:r w:rsidRPr="00F41F86">
        <w:rPr>
          <w:rFonts w:ascii="Calibri" w:eastAsia="Times New Roman" w:hAnsi="Calibri" w:cs="Calibri"/>
          <w:szCs w:val="20"/>
          <w:lang w:eastAsia="ru-RU"/>
        </w:rPr>
        <w:t xml:space="preserve"> - </w:t>
      </w:r>
      <w:hyperlink w:anchor="P66" w:history="1">
        <w:r w:rsidRPr="00F41F86">
          <w:rPr>
            <w:rFonts w:ascii="Calibri" w:eastAsia="Times New Roman" w:hAnsi="Calibri" w:cs="Calibri"/>
            <w:color w:val="0000FF"/>
            <w:szCs w:val="20"/>
            <w:lang w:eastAsia="ru-RU"/>
          </w:rPr>
          <w:t>4</w:t>
        </w:r>
      </w:hyperlink>
      <w:r w:rsidRPr="00F41F86">
        <w:rPr>
          <w:rFonts w:ascii="Calibri" w:eastAsia="Times New Roman" w:hAnsi="Calibri" w:cs="Calibri"/>
          <w:szCs w:val="20"/>
          <w:lang w:eastAsia="ru-RU"/>
        </w:rPr>
        <w:t xml:space="preserve"> настоящего пункта, за счет иных направлений государственной поддержки не допускается.</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29"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4. Грант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xml:space="preserve">" предоставляется Департаментом в пределах бюджетных ассигнований, предусмотренных окружным бюджетом, в том числе за счет средств, поступивших в порядке </w:t>
      </w:r>
      <w:proofErr w:type="spellStart"/>
      <w:r w:rsidRPr="00F41F86">
        <w:rPr>
          <w:rFonts w:ascii="Calibri" w:eastAsia="Times New Roman" w:hAnsi="Calibri" w:cs="Calibri"/>
          <w:szCs w:val="20"/>
          <w:lang w:eastAsia="ru-RU"/>
        </w:rPr>
        <w:t>софинансирования</w:t>
      </w:r>
      <w:proofErr w:type="spellEnd"/>
      <w:r w:rsidRPr="00F41F86">
        <w:rPr>
          <w:rFonts w:ascii="Calibri" w:eastAsia="Times New Roman" w:hAnsi="Calibri" w:cs="Calibri"/>
          <w:szCs w:val="20"/>
          <w:lang w:eastAsia="ru-RU"/>
        </w:rPr>
        <w:t xml:space="preserve"> из федерального бюджета, на соответствующий финансовый год, и лимитов бюджетных обязательств, доведенных Департаменту как получателю средств окружного бюджета на цели, предусмотренные </w:t>
      </w:r>
      <w:hyperlink w:anchor="P59" w:history="1">
        <w:r w:rsidRPr="00F41F86">
          <w:rPr>
            <w:rFonts w:ascii="Calibri" w:eastAsia="Times New Roman" w:hAnsi="Calibri" w:cs="Calibri"/>
            <w:color w:val="0000FF"/>
            <w:szCs w:val="20"/>
            <w:lang w:eastAsia="ru-RU"/>
          </w:rPr>
          <w:t>пунктом 3</w:t>
        </w:r>
      </w:hyperlink>
      <w:r w:rsidRPr="00F41F86">
        <w:rPr>
          <w:rFonts w:ascii="Calibri" w:eastAsia="Times New Roman" w:hAnsi="Calibri" w:cs="Calibri"/>
          <w:szCs w:val="20"/>
          <w:lang w:eastAsia="ru-RU"/>
        </w:rPr>
        <w:t xml:space="preserve"> настоящего Порядка.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4.1.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Ненецкого автономного округа об окружном бюджете на очередной финансовый год и на плановый период (проекта закона Ненецкого автономного округа о внесении изменений в закон об окружном бюджете на очередной финансовый год и на плановый период).</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4.1 введен </w:t>
      </w:r>
      <w:hyperlink r:id="rId30" w:history="1">
        <w:r w:rsidRPr="00F41F86">
          <w:rPr>
            <w:rFonts w:ascii="Calibri" w:eastAsia="Times New Roman" w:hAnsi="Calibri" w:cs="Calibri"/>
            <w:color w:val="0000FF"/>
            <w:szCs w:val="20"/>
            <w:lang w:eastAsia="ru-RU"/>
          </w:rPr>
          <w:t>постановлением</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5. Получателями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являются заявители, отобранные региональной конкурсной комиссией для предоставления им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5 в ред. </w:t>
      </w:r>
      <w:hyperlink r:id="rId31"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6. Грант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предоставляется однократно на основании решения конкурсной комиссии по результатам конкурсного отбора заявителей.</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lastRenderedPageBreak/>
        <w:t xml:space="preserve">Порядок формирования конкурсной комиссии и осуществления ее деятельности устанавливается </w:t>
      </w:r>
      <w:hyperlink w:anchor="P281" w:history="1">
        <w:r w:rsidRPr="00F41F86">
          <w:rPr>
            <w:rFonts w:ascii="Calibri" w:eastAsia="Times New Roman" w:hAnsi="Calibri" w:cs="Calibri"/>
            <w:color w:val="0000FF"/>
            <w:szCs w:val="20"/>
            <w:lang w:eastAsia="ru-RU"/>
          </w:rPr>
          <w:t>Положением</w:t>
        </w:r>
      </w:hyperlink>
      <w:r w:rsidRPr="00F41F86">
        <w:rPr>
          <w:rFonts w:ascii="Calibri" w:eastAsia="Times New Roman" w:hAnsi="Calibri" w:cs="Calibri"/>
          <w:szCs w:val="20"/>
          <w:lang w:eastAsia="ru-RU"/>
        </w:rPr>
        <w:t xml:space="preserve"> о региональной конкурсной комиссии согласно Приложению 1 к настоящему Порядку.</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Способом проведения отбора является запрос предложений.</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6 в ред. </w:t>
      </w:r>
      <w:hyperlink r:id="rId32"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center"/>
        <w:outlineLvl w:val="1"/>
        <w:rPr>
          <w:rFonts w:ascii="Calibri" w:eastAsia="Times New Roman" w:hAnsi="Calibri" w:cs="Calibri"/>
          <w:b/>
          <w:szCs w:val="20"/>
          <w:lang w:eastAsia="ru-RU"/>
        </w:rPr>
      </w:pPr>
      <w:r w:rsidRPr="00F41F86">
        <w:rPr>
          <w:rFonts w:ascii="Calibri" w:eastAsia="Times New Roman" w:hAnsi="Calibri" w:cs="Calibri"/>
          <w:b/>
          <w:szCs w:val="20"/>
          <w:lang w:eastAsia="ru-RU"/>
        </w:rPr>
        <w:t>Раздел II</w:t>
      </w:r>
    </w:p>
    <w:p w:rsidR="00F41F86" w:rsidRPr="00F41F86" w:rsidRDefault="00F41F86" w:rsidP="00F41F86">
      <w:pPr>
        <w:widowControl w:val="0"/>
        <w:autoSpaceDE w:val="0"/>
        <w:autoSpaceDN w:val="0"/>
        <w:spacing w:after="0" w:line="240" w:lineRule="auto"/>
        <w:jc w:val="center"/>
        <w:rPr>
          <w:rFonts w:ascii="Calibri" w:eastAsia="Times New Roman" w:hAnsi="Calibri" w:cs="Calibri"/>
          <w:b/>
          <w:szCs w:val="20"/>
          <w:lang w:eastAsia="ru-RU"/>
        </w:rPr>
      </w:pPr>
      <w:r w:rsidRPr="00F41F86">
        <w:rPr>
          <w:rFonts w:ascii="Calibri" w:eastAsia="Times New Roman" w:hAnsi="Calibri" w:cs="Calibri"/>
          <w:b/>
          <w:szCs w:val="20"/>
          <w:lang w:eastAsia="ru-RU"/>
        </w:rPr>
        <w:t>Порядок проведения отбора</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7. Департамент:</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 издает распоряжение о проведении отбора;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2) не позднее следующего дня за днем издания распоряжения о проведении отбора размещает на едином портале и на официальном сайте Департамента в информационно-телекоммуникационной сети Интернет по адресу: www.dprea.adm-nao.ru объявление о проведении отбора.</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33"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8. Объявление о проведении отбора должно содержать следующую информацию:</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сроки проведения отбора (дату и время начала (окончания) приема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информацию о возможности проведения нескольких этапов отбора с указанием сроков (порядка) их проведения;</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место нахождения, почтовый адрес, адрес электронной почты Департамента;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результаты предоставления гранта;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требования к участникам отбора в соответствии с </w:t>
      </w:r>
      <w:hyperlink w:anchor="P121" w:history="1">
        <w:r w:rsidRPr="00F41F86">
          <w:rPr>
            <w:rFonts w:ascii="Calibri" w:eastAsia="Times New Roman" w:hAnsi="Calibri" w:cs="Calibri"/>
            <w:color w:val="0000FF"/>
            <w:szCs w:val="20"/>
            <w:lang w:eastAsia="ru-RU"/>
          </w:rPr>
          <w:t>пунктами 12</w:t>
        </w:r>
      </w:hyperlink>
      <w:r w:rsidRPr="00F41F86">
        <w:rPr>
          <w:rFonts w:ascii="Calibri" w:eastAsia="Times New Roman" w:hAnsi="Calibri" w:cs="Calibri"/>
          <w:szCs w:val="20"/>
          <w:lang w:eastAsia="ru-RU"/>
        </w:rPr>
        <w:t xml:space="preserve"> и </w:t>
      </w:r>
      <w:hyperlink w:anchor="P128" w:history="1">
        <w:r w:rsidRPr="00F41F86">
          <w:rPr>
            <w:rFonts w:ascii="Calibri" w:eastAsia="Times New Roman" w:hAnsi="Calibri" w:cs="Calibri"/>
            <w:color w:val="0000FF"/>
            <w:szCs w:val="20"/>
            <w:lang w:eastAsia="ru-RU"/>
          </w:rPr>
          <w:t>13</w:t>
        </w:r>
      </w:hyperlink>
      <w:r w:rsidRPr="00F41F86">
        <w:rPr>
          <w:rFonts w:ascii="Calibri" w:eastAsia="Times New Roman" w:hAnsi="Calibri" w:cs="Calibri"/>
          <w:szCs w:val="20"/>
          <w:lang w:eastAsia="ru-RU"/>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порядок подачи заявок участниками отбора и требования, предъявляемые к форме и содержанию заявок, подаваемых участниками отбора;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правила рассмотрения и оценки заявок участников отбора;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срок, в течение которого победитель (победители) отбора должен подписать соглашение о предоставлении гранта;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условия признания победителя (победителей) отбора уклонившимся от заключения соглашения;</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дата размещения результатов отбора на едином портале и на официальном сайте Департамента в информационно-телекоммуникационной сети "Интернет" по адресу: www.dprea.adm-nao.ru, которая не может быть позднее 14-го календарного дня, следующего за </w:t>
      </w:r>
      <w:r w:rsidRPr="00F41F86">
        <w:rPr>
          <w:rFonts w:ascii="Calibri" w:eastAsia="Times New Roman" w:hAnsi="Calibri" w:cs="Calibri"/>
          <w:szCs w:val="20"/>
          <w:lang w:eastAsia="ru-RU"/>
        </w:rPr>
        <w:lastRenderedPageBreak/>
        <w:t xml:space="preserve">днем определения победителя отбора (с соблюдением сроков, установленных </w:t>
      </w:r>
      <w:hyperlink r:id="rId34" w:history="1">
        <w:r w:rsidRPr="00F41F86">
          <w:rPr>
            <w:rFonts w:ascii="Calibri" w:eastAsia="Times New Roman" w:hAnsi="Calibri" w:cs="Calibri"/>
            <w:color w:val="0000FF"/>
            <w:szCs w:val="20"/>
            <w:lang w:eastAsia="ru-RU"/>
          </w:rPr>
          <w:t>пунктом 26(2)</w:t>
        </w:r>
      </w:hyperlink>
      <w:r w:rsidRPr="00F41F86">
        <w:rPr>
          <w:rFonts w:ascii="Calibri" w:eastAsia="Times New Roman" w:hAnsi="Calibri" w:cs="Calibri"/>
          <w:szCs w:val="20"/>
          <w:lang w:eastAsia="ru-RU"/>
        </w:rP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N 1496 "О мерах по обеспечению исполнения федерального бюджета").</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8 в ред. </w:t>
      </w:r>
      <w:hyperlink r:id="rId35"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100"/>
      <w:bookmarkEnd w:id="5"/>
      <w:r w:rsidRPr="00F41F86">
        <w:rPr>
          <w:rFonts w:ascii="Calibri" w:eastAsia="Times New Roman" w:hAnsi="Calibri" w:cs="Calibri"/>
          <w:szCs w:val="20"/>
          <w:lang w:eastAsia="ru-RU"/>
        </w:rPr>
        <w:t>9. Для участия в отборе заявители (участники отбора) в течение 30 календарных дней, следующих за днем размещения объявления о проведении отбора, представляют в Департамент следующие документы:</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36"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1) </w:t>
      </w:r>
      <w:hyperlink w:anchor="P353" w:history="1">
        <w:r w:rsidRPr="00F41F86">
          <w:rPr>
            <w:rFonts w:ascii="Calibri" w:eastAsia="Times New Roman" w:hAnsi="Calibri" w:cs="Calibri"/>
            <w:color w:val="0000FF"/>
            <w:szCs w:val="20"/>
            <w:lang w:eastAsia="ru-RU"/>
          </w:rPr>
          <w:t>заявку</w:t>
        </w:r>
      </w:hyperlink>
      <w:r w:rsidRPr="00F41F86">
        <w:rPr>
          <w:rFonts w:ascii="Calibri" w:eastAsia="Times New Roman" w:hAnsi="Calibri" w:cs="Calibri"/>
          <w:szCs w:val="20"/>
          <w:lang w:eastAsia="ru-RU"/>
        </w:rPr>
        <w:t xml:space="preserve"> на участие в отборе по форме согласно Приложению 2 к настоящему Порядку;</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2) </w:t>
      </w:r>
      <w:hyperlink w:anchor="P474" w:history="1">
        <w:r w:rsidRPr="00F41F86">
          <w:rPr>
            <w:rFonts w:ascii="Calibri" w:eastAsia="Times New Roman" w:hAnsi="Calibri" w:cs="Calibri"/>
            <w:color w:val="0000FF"/>
            <w:szCs w:val="20"/>
            <w:lang w:eastAsia="ru-RU"/>
          </w:rPr>
          <w:t>план</w:t>
        </w:r>
      </w:hyperlink>
      <w:r w:rsidRPr="00F41F86">
        <w:rPr>
          <w:rFonts w:ascii="Calibri" w:eastAsia="Times New Roman" w:hAnsi="Calibri" w:cs="Calibri"/>
          <w:szCs w:val="20"/>
          <w:lang w:eastAsia="ru-RU"/>
        </w:rPr>
        <w:t xml:space="preserve"> расходов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по форме согласно Приложению 3 к настоящему Порядку;</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3) </w:t>
      </w:r>
      <w:hyperlink w:anchor="P576" w:history="1">
        <w:r w:rsidRPr="00F41F86">
          <w:rPr>
            <w:rFonts w:ascii="Calibri" w:eastAsia="Times New Roman" w:hAnsi="Calibri" w:cs="Calibri"/>
            <w:color w:val="0000FF"/>
            <w:szCs w:val="20"/>
            <w:lang w:eastAsia="ru-RU"/>
          </w:rPr>
          <w:t>проект</w:t>
        </w:r>
      </w:hyperlink>
      <w:r w:rsidRPr="00F41F86">
        <w:rPr>
          <w:rFonts w:ascii="Calibri" w:eastAsia="Times New Roman" w:hAnsi="Calibri" w:cs="Calibri"/>
          <w:szCs w:val="20"/>
          <w:lang w:eastAsia="ru-RU"/>
        </w:rPr>
        <w:t xml:space="preserve"> создания и (или) развития хозяйства по форме согласно Приложению 4 к настоящему Порядку;</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37"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4) копию паспорта гражданина Российской Федерации или иных документов, удостоверяющих личность заявителя;</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5) документы, подтверждающие соответствие заявителя критериям, установленным </w:t>
      </w:r>
      <w:hyperlink w:anchor="P144" w:history="1">
        <w:r w:rsidRPr="00F41F86">
          <w:rPr>
            <w:rFonts w:ascii="Calibri" w:eastAsia="Times New Roman" w:hAnsi="Calibri" w:cs="Calibri"/>
            <w:color w:val="0000FF"/>
            <w:szCs w:val="20"/>
            <w:lang w:eastAsia="ru-RU"/>
          </w:rPr>
          <w:t>пунктом 23</w:t>
        </w:r>
      </w:hyperlink>
      <w:r w:rsidRPr="00F41F86">
        <w:rPr>
          <w:rFonts w:ascii="Calibri" w:eastAsia="Times New Roman" w:hAnsi="Calibri" w:cs="Calibri"/>
          <w:szCs w:val="20"/>
          <w:lang w:eastAsia="ru-RU"/>
        </w:rPr>
        <w:t xml:space="preserve"> настоящего Порядка: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копия трудовой книжки и (или) гражданского-правового договора, подтверждающих стаж работы в сельском хозяйстве (при наличии);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копия документа о специальном профессиональном сельскохозяйственном образовании (при наличии);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копия документа, подтверждающего право собственности или аренду имущества, необходимого для реализации проекта (земельных участков, производственных объектов) (при наличии);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документ, подтверждающий наличие собственных и (или) заемных средств в размере не менее 10% от размера запрашиваемого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38" w:history="1">
        <w:r w:rsidRPr="00F41F86">
          <w:rPr>
            <w:rFonts w:ascii="Calibri" w:eastAsia="Times New Roman" w:hAnsi="Calibri" w:cs="Calibri"/>
            <w:color w:val="0000FF"/>
            <w:szCs w:val="20"/>
            <w:lang w:eastAsia="ru-RU"/>
          </w:rPr>
          <w:t>6</w:t>
        </w:r>
      </w:hyperlink>
      <w:r w:rsidRPr="00F41F86">
        <w:rPr>
          <w:rFonts w:ascii="Calibri" w:eastAsia="Times New Roman" w:hAnsi="Calibri" w:cs="Calibri"/>
          <w:szCs w:val="20"/>
          <w:lang w:eastAsia="ru-RU"/>
        </w:rPr>
        <w:t>) справку об отсутствии неисполненных обязанностей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заверенную Федеральной налоговой службой (предоставляется заявителями - гражданами Российской Федерации);</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6 в ред. </w:t>
      </w:r>
      <w:hyperlink r:id="rId39"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bookmarkStart w:id="6" w:name="P114"/>
    <w:bookmarkEnd w:id="6"/>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color w:val="0000FF"/>
          <w:szCs w:val="20"/>
          <w:lang w:eastAsia="ru-RU"/>
        </w:rPr>
        <w:fldChar w:fldCharType="begin"/>
      </w:r>
      <w:r w:rsidRPr="00F41F86">
        <w:rPr>
          <w:rFonts w:ascii="Calibri" w:eastAsia="Times New Roman" w:hAnsi="Calibri" w:cs="Calibri"/>
          <w:color w:val="0000FF"/>
          <w:szCs w:val="20"/>
          <w:lang w:eastAsia="ru-RU"/>
        </w:rPr>
        <w:instrText xml:space="preserve"> HYPERLINK "consultantplus://offline/ref=38B03C68CC456DF012AE7EC939B298AE6647D5FAFA762F5FF19E38825FC50145262709954148E527B1D5A1C3336815544936DCFE4CD563BEDD5D78t3MEJ" </w:instrText>
      </w:r>
      <w:r w:rsidRPr="00F41F86">
        <w:rPr>
          <w:rFonts w:ascii="Calibri" w:eastAsia="Times New Roman" w:hAnsi="Calibri" w:cs="Calibri"/>
          <w:color w:val="0000FF"/>
          <w:szCs w:val="20"/>
          <w:lang w:eastAsia="ru-RU"/>
        </w:rPr>
      </w:r>
      <w:r w:rsidRPr="00F41F86">
        <w:rPr>
          <w:rFonts w:ascii="Calibri" w:eastAsia="Times New Roman" w:hAnsi="Calibri" w:cs="Calibri"/>
          <w:color w:val="0000FF"/>
          <w:szCs w:val="20"/>
          <w:lang w:eastAsia="ru-RU"/>
        </w:rPr>
        <w:fldChar w:fldCharType="separate"/>
      </w:r>
      <w:r w:rsidRPr="00F41F86">
        <w:rPr>
          <w:rFonts w:ascii="Calibri" w:eastAsia="Times New Roman" w:hAnsi="Calibri" w:cs="Calibri"/>
          <w:color w:val="0000FF"/>
          <w:szCs w:val="20"/>
          <w:lang w:eastAsia="ru-RU"/>
        </w:rPr>
        <w:t>7</w:t>
      </w:r>
      <w:r w:rsidRPr="00F41F86">
        <w:rPr>
          <w:rFonts w:ascii="Calibri" w:eastAsia="Times New Roman" w:hAnsi="Calibri" w:cs="Calibri"/>
          <w:color w:val="0000FF"/>
          <w:szCs w:val="20"/>
          <w:lang w:eastAsia="ru-RU"/>
        </w:rPr>
        <w:fldChar w:fldCharType="end"/>
      </w:r>
      <w:r w:rsidRPr="00F41F86">
        <w:rPr>
          <w:rFonts w:ascii="Calibri" w:eastAsia="Times New Roman" w:hAnsi="Calibri" w:cs="Calibri"/>
          <w:szCs w:val="20"/>
          <w:lang w:eastAsia="ru-RU"/>
        </w:rPr>
        <w:t>) выписку из Единого государственного реестра юридических лиц (или ее копию), выданную не позднее одного месяца до даты приема заявления (для юридических лиц);</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40" w:history="1">
        <w:r w:rsidRPr="00F41F86">
          <w:rPr>
            <w:rFonts w:ascii="Calibri" w:eastAsia="Times New Roman" w:hAnsi="Calibri" w:cs="Calibri"/>
            <w:color w:val="0000FF"/>
            <w:szCs w:val="20"/>
            <w:lang w:eastAsia="ru-RU"/>
          </w:rPr>
          <w:t>8</w:t>
        </w:r>
      </w:hyperlink>
      <w:r w:rsidRPr="00F41F86">
        <w:rPr>
          <w:rFonts w:ascii="Calibri" w:eastAsia="Times New Roman" w:hAnsi="Calibri" w:cs="Calibri"/>
          <w:szCs w:val="20"/>
          <w:lang w:eastAsia="ru-RU"/>
        </w:rPr>
        <w:t>) выписку из Единого государственного реестра индивидуальных предпринимателей (или ее копию), выданную не позднее одного месяца до даты приема заявления (для индивидуальных предпринимателей);</w:t>
      </w:r>
    </w:p>
    <w:bookmarkStart w:id="7" w:name="P116"/>
    <w:bookmarkEnd w:id="7"/>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color w:val="0000FF"/>
          <w:szCs w:val="20"/>
          <w:lang w:eastAsia="ru-RU"/>
        </w:rPr>
        <w:fldChar w:fldCharType="begin"/>
      </w:r>
      <w:r w:rsidRPr="00F41F86">
        <w:rPr>
          <w:rFonts w:ascii="Calibri" w:eastAsia="Times New Roman" w:hAnsi="Calibri" w:cs="Calibri"/>
          <w:color w:val="0000FF"/>
          <w:szCs w:val="20"/>
          <w:lang w:eastAsia="ru-RU"/>
        </w:rPr>
        <w:instrText xml:space="preserve"> HYPERLINK "consultantplus://offline/ref=38B03C68CC456DF012AE7EC939B298AE6647D5FAFA762F5FF19E38825FC50145262709954148E527B1D5A1C4336815544936DCFE4CD563BEDD5D78t3MEJ" </w:instrText>
      </w:r>
      <w:r w:rsidRPr="00F41F86">
        <w:rPr>
          <w:rFonts w:ascii="Calibri" w:eastAsia="Times New Roman" w:hAnsi="Calibri" w:cs="Calibri"/>
          <w:color w:val="0000FF"/>
          <w:szCs w:val="20"/>
          <w:lang w:eastAsia="ru-RU"/>
        </w:rPr>
      </w:r>
      <w:r w:rsidRPr="00F41F86">
        <w:rPr>
          <w:rFonts w:ascii="Calibri" w:eastAsia="Times New Roman" w:hAnsi="Calibri" w:cs="Calibri"/>
          <w:color w:val="0000FF"/>
          <w:szCs w:val="20"/>
          <w:lang w:eastAsia="ru-RU"/>
        </w:rPr>
        <w:fldChar w:fldCharType="separate"/>
      </w:r>
      <w:r w:rsidRPr="00F41F86">
        <w:rPr>
          <w:rFonts w:ascii="Calibri" w:eastAsia="Times New Roman" w:hAnsi="Calibri" w:cs="Calibri"/>
          <w:color w:val="0000FF"/>
          <w:szCs w:val="20"/>
          <w:lang w:eastAsia="ru-RU"/>
        </w:rPr>
        <w:t>9</w:t>
      </w:r>
      <w:r w:rsidRPr="00F41F86">
        <w:rPr>
          <w:rFonts w:ascii="Calibri" w:eastAsia="Times New Roman" w:hAnsi="Calibri" w:cs="Calibri"/>
          <w:color w:val="0000FF"/>
          <w:szCs w:val="20"/>
          <w:lang w:eastAsia="ru-RU"/>
        </w:rPr>
        <w:fldChar w:fldCharType="end"/>
      </w:r>
      <w:r w:rsidRPr="00F41F86">
        <w:rPr>
          <w:rFonts w:ascii="Calibri" w:eastAsia="Times New Roman" w:hAnsi="Calibri" w:cs="Calibri"/>
          <w:szCs w:val="20"/>
          <w:lang w:eastAsia="ru-RU"/>
        </w:rPr>
        <w:t xml:space="preserve">) сведения о наличии (отсутствии) неисполненной обязанности по уплате налогов, соборов,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w:t>
      </w:r>
      <w:r w:rsidRPr="00F41F86">
        <w:rPr>
          <w:rFonts w:ascii="Calibri" w:eastAsia="Times New Roman" w:hAnsi="Calibri" w:cs="Calibri"/>
          <w:szCs w:val="20"/>
          <w:lang w:eastAsia="ru-RU"/>
        </w:rPr>
        <w:lastRenderedPageBreak/>
        <w:t>рублей (предоставляют заявители - индивидуальные предприниматели, юридические лица).</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41"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118"/>
      <w:bookmarkEnd w:id="8"/>
      <w:r w:rsidRPr="00F41F86">
        <w:rPr>
          <w:rFonts w:ascii="Calibri" w:eastAsia="Times New Roman" w:hAnsi="Calibri" w:cs="Calibri"/>
          <w:szCs w:val="20"/>
          <w:lang w:eastAsia="ru-RU"/>
        </w:rPr>
        <w:t xml:space="preserve">10. Заявитель вправе не представлять в Департамент документы, указанные в </w:t>
      </w:r>
      <w:hyperlink w:anchor="P114" w:history="1">
        <w:r w:rsidRPr="00F41F86">
          <w:rPr>
            <w:rFonts w:ascii="Calibri" w:eastAsia="Times New Roman" w:hAnsi="Calibri" w:cs="Calibri"/>
            <w:color w:val="0000FF"/>
            <w:szCs w:val="20"/>
            <w:lang w:eastAsia="ru-RU"/>
          </w:rPr>
          <w:t>подпунктах 7</w:t>
        </w:r>
      </w:hyperlink>
      <w:r w:rsidRPr="00F41F86">
        <w:rPr>
          <w:rFonts w:ascii="Calibri" w:eastAsia="Times New Roman" w:hAnsi="Calibri" w:cs="Calibri"/>
          <w:szCs w:val="20"/>
          <w:lang w:eastAsia="ru-RU"/>
        </w:rPr>
        <w:t xml:space="preserve"> - </w:t>
      </w:r>
      <w:hyperlink w:anchor="P116" w:history="1">
        <w:r w:rsidRPr="00F41F86">
          <w:rPr>
            <w:rFonts w:ascii="Calibri" w:eastAsia="Times New Roman" w:hAnsi="Calibri" w:cs="Calibri"/>
            <w:color w:val="0000FF"/>
            <w:szCs w:val="20"/>
            <w:lang w:eastAsia="ru-RU"/>
          </w:rPr>
          <w:t>9 пункта 9</w:t>
        </w:r>
      </w:hyperlink>
      <w:r w:rsidRPr="00F41F86">
        <w:rPr>
          <w:rFonts w:ascii="Calibri" w:eastAsia="Times New Roman" w:hAnsi="Calibri" w:cs="Calibri"/>
          <w:szCs w:val="20"/>
          <w:lang w:eastAsia="ru-RU"/>
        </w:rPr>
        <w:t xml:space="preserve"> настоящего Порядка. В этом случае в порядке межведомственного информационного взаимодействия Департамент запрашивает сведения, содержащиеся в указанных документах, в уполномоченном органе, в распоряжении которого они находятся, в срок не позднее 3 рабочих дней со дня регистрации заявки.</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42"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11. Заявитель имеет право представить только одну заявку.</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 w:name="P121"/>
      <w:bookmarkEnd w:id="9"/>
      <w:r w:rsidRPr="00F41F86">
        <w:rPr>
          <w:rFonts w:ascii="Calibri" w:eastAsia="Times New Roman" w:hAnsi="Calibri" w:cs="Calibri"/>
          <w:szCs w:val="20"/>
          <w:lang w:eastAsia="ru-RU"/>
        </w:rPr>
        <w:t xml:space="preserve">12. Требования, которым должны соответствовать участники отбора на первое число месяца, предшествующего месяцу представления в Департамент документов, установленных </w:t>
      </w:r>
      <w:hyperlink w:anchor="P100" w:history="1">
        <w:r w:rsidRPr="00F41F86">
          <w:rPr>
            <w:rFonts w:ascii="Calibri" w:eastAsia="Times New Roman" w:hAnsi="Calibri" w:cs="Calibri"/>
            <w:color w:val="0000FF"/>
            <w:szCs w:val="20"/>
            <w:lang w:eastAsia="ru-RU"/>
          </w:rPr>
          <w:t>пунктом 9</w:t>
        </w:r>
      </w:hyperlink>
      <w:r w:rsidRPr="00F41F86">
        <w:rPr>
          <w:rFonts w:ascii="Calibri" w:eastAsia="Times New Roman" w:hAnsi="Calibri" w:cs="Calibri"/>
          <w:szCs w:val="20"/>
          <w:lang w:eastAsia="ru-RU"/>
        </w:rPr>
        <w:t xml:space="preserve"> настоящего Порядка: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122"/>
      <w:bookmarkEnd w:id="10"/>
      <w:r w:rsidRPr="00F41F86">
        <w:rPr>
          <w:rFonts w:ascii="Calibri" w:eastAsia="Times New Roman" w:hAnsi="Calibri" w:cs="Calibri"/>
          <w:szCs w:val="20"/>
          <w:lang w:eastAsia="ru-RU"/>
        </w:rPr>
        <w:t>1)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 w:name="P123"/>
      <w:bookmarkEnd w:id="11"/>
      <w:r w:rsidRPr="00F41F86">
        <w:rPr>
          <w:rFonts w:ascii="Calibri" w:eastAsia="Times New Roman" w:hAnsi="Calibri" w:cs="Calibri"/>
          <w:szCs w:val="20"/>
          <w:lang w:eastAsia="ru-RU"/>
        </w:rPr>
        <w:t xml:space="preserve">2) участник отбора не получал средства из окружного бюджета в соответствии с иными правовыми актами на цели, установленные </w:t>
      </w:r>
      <w:hyperlink w:anchor="P59" w:history="1">
        <w:r w:rsidRPr="00F41F86">
          <w:rPr>
            <w:rFonts w:ascii="Calibri" w:eastAsia="Times New Roman" w:hAnsi="Calibri" w:cs="Calibri"/>
            <w:color w:val="0000FF"/>
            <w:szCs w:val="20"/>
            <w:lang w:eastAsia="ru-RU"/>
          </w:rPr>
          <w:t>пунктом 3</w:t>
        </w:r>
      </w:hyperlink>
      <w:r w:rsidRPr="00F41F86">
        <w:rPr>
          <w:rFonts w:ascii="Calibri" w:eastAsia="Times New Roman" w:hAnsi="Calibri" w:cs="Calibri"/>
          <w:szCs w:val="20"/>
          <w:lang w:eastAsia="ru-RU"/>
        </w:rPr>
        <w:t xml:space="preserve"> настоящего Порядка;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3) 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43"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 w:name="P126"/>
      <w:bookmarkEnd w:id="12"/>
      <w:r w:rsidRPr="00F41F86">
        <w:rPr>
          <w:rFonts w:ascii="Calibri" w:eastAsia="Times New Roman" w:hAnsi="Calibri" w:cs="Calibri"/>
          <w:szCs w:val="20"/>
          <w:lang w:eastAsia="ru-RU"/>
        </w:rPr>
        <w:t>4) участник отбора, являющийся юридическим лицом,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 w:name="P127"/>
      <w:bookmarkEnd w:id="13"/>
      <w:r w:rsidRPr="00F41F86">
        <w:rPr>
          <w:rFonts w:ascii="Calibri" w:eastAsia="Times New Roman" w:hAnsi="Calibri" w:cs="Calibri"/>
          <w:szCs w:val="20"/>
          <w:lang w:eastAsia="ru-RU"/>
        </w:rPr>
        <w:t>5) участник отбора, являющийся индивидуальным предпринимателем, не должен прекратить деятельность в качестве индивидуального предпринимателя.</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 w:name="P128"/>
      <w:bookmarkEnd w:id="14"/>
      <w:r w:rsidRPr="00F41F86">
        <w:rPr>
          <w:rFonts w:ascii="Calibri" w:eastAsia="Times New Roman" w:hAnsi="Calibri" w:cs="Calibri"/>
          <w:szCs w:val="20"/>
          <w:lang w:eastAsia="ru-RU"/>
        </w:rPr>
        <w:t xml:space="preserve">13. Требования, установленные </w:t>
      </w:r>
      <w:hyperlink w:anchor="P122" w:history="1">
        <w:r w:rsidRPr="00F41F86">
          <w:rPr>
            <w:rFonts w:ascii="Calibri" w:eastAsia="Times New Roman" w:hAnsi="Calibri" w:cs="Calibri"/>
            <w:color w:val="0000FF"/>
            <w:szCs w:val="20"/>
            <w:lang w:eastAsia="ru-RU"/>
          </w:rPr>
          <w:t>подпунктами 1</w:t>
        </w:r>
      </w:hyperlink>
      <w:r w:rsidRPr="00F41F86">
        <w:rPr>
          <w:rFonts w:ascii="Calibri" w:eastAsia="Times New Roman" w:hAnsi="Calibri" w:cs="Calibri"/>
          <w:szCs w:val="20"/>
          <w:lang w:eastAsia="ru-RU"/>
        </w:rPr>
        <w:t xml:space="preserve">, </w:t>
      </w:r>
      <w:hyperlink w:anchor="P123" w:history="1">
        <w:r w:rsidRPr="00F41F86">
          <w:rPr>
            <w:rFonts w:ascii="Calibri" w:eastAsia="Times New Roman" w:hAnsi="Calibri" w:cs="Calibri"/>
            <w:color w:val="0000FF"/>
            <w:szCs w:val="20"/>
            <w:lang w:eastAsia="ru-RU"/>
          </w:rPr>
          <w:t>2</w:t>
        </w:r>
      </w:hyperlink>
      <w:r w:rsidRPr="00F41F86">
        <w:rPr>
          <w:rFonts w:ascii="Calibri" w:eastAsia="Times New Roman" w:hAnsi="Calibri" w:cs="Calibri"/>
          <w:szCs w:val="20"/>
          <w:lang w:eastAsia="ru-RU"/>
        </w:rPr>
        <w:t xml:space="preserve">, </w:t>
      </w:r>
      <w:hyperlink w:anchor="P126" w:history="1">
        <w:r w:rsidRPr="00F41F86">
          <w:rPr>
            <w:rFonts w:ascii="Calibri" w:eastAsia="Times New Roman" w:hAnsi="Calibri" w:cs="Calibri"/>
            <w:color w:val="0000FF"/>
            <w:szCs w:val="20"/>
            <w:lang w:eastAsia="ru-RU"/>
          </w:rPr>
          <w:t>4</w:t>
        </w:r>
      </w:hyperlink>
      <w:r w:rsidRPr="00F41F86">
        <w:rPr>
          <w:rFonts w:ascii="Calibri" w:eastAsia="Times New Roman" w:hAnsi="Calibri" w:cs="Calibri"/>
          <w:szCs w:val="20"/>
          <w:lang w:eastAsia="ru-RU"/>
        </w:rPr>
        <w:t xml:space="preserve">, </w:t>
      </w:r>
      <w:hyperlink w:anchor="P127" w:history="1">
        <w:r w:rsidRPr="00F41F86">
          <w:rPr>
            <w:rFonts w:ascii="Calibri" w:eastAsia="Times New Roman" w:hAnsi="Calibri" w:cs="Calibri"/>
            <w:color w:val="0000FF"/>
            <w:szCs w:val="20"/>
            <w:lang w:eastAsia="ru-RU"/>
          </w:rPr>
          <w:t>5 пункта 12</w:t>
        </w:r>
      </w:hyperlink>
      <w:r w:rsidRPr="00F41F86">
        <w:rPr>
          <w:rFonts w:ascii="Calibri" w:eastAsia="Times New Roman" w:hAnsi="Calibri" w:cs="Calibri"/>
          <w:szCs w:val="20"/>
          <w:lang w:eastAsia="ru-RU"/>
        </w:rPr>
        <w:t xml:space="preserve"> настоящего Порядка, не распространяются на граждан Российской Федерации - участников отбора, обязующихся в течение не более 30 календарных дней после объявления их победителями отбора осуществить государственную регистрацию крестьянского (фермерского) хозяйства в органах Федеральной налоговой службы.</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 w:name="P129"/>
      <w:bookmarkEnd w:id="15"/>
      <w:r w:rsidRPr="00F41F86">
        <w:rPr>
          <w:rFonts w:ascii="Calibri" w:eastAsia="Times New Roman" w:hAnsi="Calibri" w:cs="Calibri"/>
          <w:szCs w:val="20"/>
          <w:lang w:eastAsia="ru-RU"/>
        </w:rPr>
        <w:t>14. Основания для отказа в участии в отборе:</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 несоответствие представленных заявителем (участником отбора) заявки и документов требованиям к заявкам заявителей (участников отбора), установленным в объявлении о проведении отбора;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2) несоответствие заявителя (участника отбора) требованиям, установленным в </w:t>
      </w:r>
      <w:hyperlink w:anchor="P121" w:history="1">
        <w:r w:rsidRPr="00F41F86">
          <w:rPr>
            <w:rFonts w:ascii="Calibri" w:eastAsia="Times New Roman" w:hAnsi="Calibri" w:cs="Calibri"/>
            <w:color w:val="0000FF"/>
            <w:szCs w:val="20"/>
            <w:lang w:eastAsia="ru-RU"/>
          </w:rPr>
          <w:t>пунктах 12</w:t>
        </w:r>
      </w:hyperlink>
      <w:r w:rsidRPr="00F41F86">
        <w:rPr>
          <w:rFonts w:ascii="Calibri" w:eastAsia="Times New Roman" w:hAnsi="Calibri" w:cs="Calibri"/>
          <w:szCs w:val="20"/>
          <w:lang w:eastAsia="ru-RU"/>
        </w:rPr>
        <w:t xml:space="preserve">, </w:t>
      </w:r>
      <w:hyperlink w:anchor="P128" w:history="1">
        <w:r w:rsidRPr="00F41F86">
          <w:rPr>
            <w:rFonts w:ascii="Calibri" w:eastAsia="Times New Roman" w:hAnsi="Calibri" w:cs="Calibri"/>
            <w:color w:val="0000FF"/>
            <w:szCs w:val="20"/>
            <w:lang w:eastAsia="ru-RU"/>
          </w:rPr>
          <w:t>13</w:t>
        </w:r>
      </w:hyperlink>
      <w:r w:rsidRPr="00F41F86">
        <w:rPr>
          <w:rFonts w:ascii="Calibri" w:eastAsia="Times New Roman" w:hAnsi="Calibri" w:cs="Calibri"/>
          <w:szCs w:val="20"/>
          <w:lang w:eastAsia="ru-RU"/>
        </w:rPr>
        <w:t xml:space="preserve"> настоящего Порядка;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lastRenderedPageBreak/>
        <w:t>3) подача заявителем (участником отбора) заявки после даты и (или) времени, определенных для подачи заявок;</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4) недостоверность представленной участником отбора информации, в том числе информации о месте нахождения и адресе юридического лица.</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14 в ред. </w:t>
      </w:r>
      <w:hyperlink r:id="rId44"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15. Департамент в день получения документов, указанных в </w:t>
      </w:r>
      <w:hyperlink w:anchor="P100" w:history="1">
        <w:r w:rsidRPr="00F41F86">
          <w:rPr>
            <w:rFonts w:ascii="Calibri" w:eastAsia="Times New Roman" w:hAnsi="Calibri" w:cs="Calibri"/>
            <w:color w:val="0000FF"/>
            <w:szCs w:val="20"/>
            <w:lang w:eastAsia="ru-RU"/>
          </w:rPr>
          <w:t>пункте 9</w:t>
        </w:r>
      </w:hyperlink>
      <w:r w:rsidRPr="00F41F86">
        <w:rPr>
          <w:rFonts w:ascii="Calibri" w:eastAsia="Times New Roman" w:hAnsi="Calibri" w:cs="Calibri"/>
          <w:szCs w:val="20"/>
          <w:lang w:eastAsia="ru-RU"/>
        </w:rPr>
        <w:t xml:space="preserve"> настоящего Порядка, осуществляет их регистрацию в системе электронного документооборота "ДЕЛО" в порядке их поступления, с указанием времени поступления заявки.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16. Отбор проходит в два этапа. Первый этап отбора проводится Департаментом в течение 7 рабочих дней со дня регистрации документов, указанных в </w:t>
      </w:r>
      <w:hyperlink w:anchor="P100" w:history="1">
        <w:r w:rsidRPr="00F41F86">
          <w:rPr>
            <w:rFonts w:ascii="Calibri" w:eastAsia="Times New Roman" w:hAnsi="Calibri" w:cs="Calibri"/>
            <w:color w:val="0000FF"/>
            <w:szCs w:val="20"/>
            <w:lang w:eastAsia="ru-RU"/>
          </w:rPr>
          <w:t>пункте 9</w:t>
        </w:r>
      </w:hyperlink>
      <w:r w:rsidRPr="00F41F86">
        <w:rPr>
          <w:rFonts w:ascii="Calibri" w:eastAsia="Times New Roman" w:hAnsi="Calibri" w:cs="Calibri"/>
          <w:szCs w:val="20"/>
          <w:lang w:eastAsia="ru-RU"/>
        </w:rPr>
        <w:t xml:space="preserve"> настоящего Порядка.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Департамент проводит оценку на предмет соответствия заявителей и документов требованиям, установленным </w:t>
      </w:r>
      <w:hyperlink w:anchor="P100" w:history="1">
        <w:r w:rsidRPr="00F41F86">
          <w:rPr>
            <w:rFonts w:ascii="Calibri" w:eastAsia="Times New Roman" w:hAnsi="Calibri" w:cs="Calibri"/>
            <w:color w:val="0000FF"/>
            <w:szCs w:val="20"/>
            <w:lang w:eastAsia="ru-RU"/>
          </w:rPr>
          <w:t>пунктами 9</w:t>
        </w:r>
      </w:hyperlink>
      <w:r w:rsidRPr="00F41F86">
        <w:rPr>
          <w:rFonts w:ascii="Calibri" w:eastAsia="Times New Roman" w:hAnsi="Calibri" w:cs="Calibri"/>
          <w:szCs w:val="20"/>
          <w:lang w:eastAsia="ru-RU"/>
        </w:rPr>
        <w:t xml:space="preserve">, </w:t>
      </w:r>
      <w:hyperlink w:anchor="P121" w:history="1">
        <w:r w:rsidRPr="00F41F86">
          <w:rPr>
            <w:rFonts w:ascii="Calibri" w:eastAsia="Times New Roman" w:hAnsi="Calibri" w:cs="Calibri"/>
            <w:color w:val="0000FF"/>
            <w:szCs w:val="20"/>
            <w:lang w:eastAsia="ru-RU"/>
          </w:rPr>
          <w:t>12</w:t>
        </w:r>
      </w:hyperlink>
      <w:r w:rsidRPr="00F41F86">
        <w:rPr>
          <w:rFonts w:ascii="Calibri" w:eastAsia="Times New Roman" w:hAnsi="Calibri" w:cs="Calibri"/>
          <w:szCs w:val="20"/>
          <w:lang w:eastAsia="ru-RU"/>
        </w:rPr>
        <w:t xml:space="preserve">, </w:t>
      </w:r>
      <w:hyperlink w:anchor="P128" w:history="1">
        <w:r w:rsidRPr="00F41F86">
          <w:rPr>
            <w:rFonts w:ascii="Calibri" w:eastAsia="Times New Roman" w:hAnsi="Calibri" w:cs="Calibri"/>
            <w:color w:val="0000FF"/>
            <w:szCs w:val="20"/>
            <w:lang w:eastAsia="ru-RU"/>
          </w:rPr>
          <w:t>13</w:t>
        </w:r>
      </w:hyperlink>
      <w:r w:rsidRPr="00F41F86">
        <w:rPr>
          <w:rFonts w:ascii="Calibri" w:eastAsia="Times New Roman" w:hAnsi="Calibri" w:cs="Calibri"/>
          <w:szCs w:val="20"/>
          <w:lang w:eastAsia="ru-RU"/>
        </w:rPr>
        <w:t xml:space="preserve"> (с учетом </w:t>
      </w:r>
      <w:hyperlink w:anchor="P118" w:history="1">
        <w:r w:rsidRPr="00F41F86">
          <w:rPr>
            <w:rFonts w:ascii="Calibri" w:eastAsia="Times New Roman" w:hAnsi="Calibri" w:cs="Calibri"/>
            <w:color w:val="0000FF"/>
            <w:szCs w:val="20"/>
            <w:lang w:eastAsia="ru-RU"/>
          </w:rPr>
          <w:t>пункта 10</w:t>
        </w:r>
      </w:hyperlink>
      <w:r w:rsidRPr="00F41F86">
        <w:rPr>
          <w:rFonts w:ascii="Calibri" w:eastAsia="Times New Roman" w:hAnsi="Calibri" w:cs="Calibri"/>
          <w:szCs w:val="20"/>
          <w:lang w:eastAsia="ru-RU"/>
        </w:rPr>
        <w:t>) настоящего Порядка.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17. По результатам рассмотрения заявки и документов Департамент принимает решение о допуске (отказе в допуске) к участию в отборе в соответствии с </w:t>
      </w:r>
      <w:hyperlink w:anchor="P129" w:history="1">
        <w:r w:rsidRPr="00F41F86">
          <w:rPr>
            <w:rFonts w:ascii="Calibri" w:eastAsia="Times New Roman" w:hAnsi="Calibri" w:cs="Calibri"/>
            <w:color w:val="0000FF"/>
            <w:szCs w:val="20"/>
            <w:lang w:eastAsia="ru-RU"/>
          </w:rPr>
          <w:t>пунктом 14</w:t>
        </w:r>
      </w:hyperlink>
      <w:r w:rsidRPr="00F41F86">
        <w:rPr>
          <w:rFonts w:ascii="Calibri" w:eastAsia="Times New Roman" w:hAnsi="Calibri" w:cs="Calibri"/>
          <w:szCs w:val="20"/>
          <w:lang w:eastAsia="ru-RU"/>
        </w:rPr>
        <w:t xml:space="preserve"> настоящего Порядка.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18. В случае принятия решения о допуске к участию в отборе Департамент направляет заявителю письменное уведомление о допуске к участию в отборе в течение 3 рабочих дней со дня принятия решения, с указанием даты и места проведения второго этапа отбора.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19. В случае принятия решения об отказе в допуске к участию в отборе направляет участнику отбора письменное уведомление об отказе в допуске к участию в отборе с указанием причин отказа в соответствии с основаниями, установленными </w:t>
      </w:r>
      <w:hyperlink w:anchor="P129" w:history="1">
        <w:r w:rsidRPr="00F41F86">
          <w:rPr>
            <w:rFonts w:ascii="Calibri" w:eastAsia="Times New Roman" w:hAnsi="Calibri" w:cs="Calibri"/>
            <w:color w:val="0000FF"/>
            <w:szCs w:val="20"/>
            <w:lang w:eastAsia="ru-RU"/>
          </w:rPr>
          <w:t>пунктом 14</w:t>
        </w:r>
      </w:hyperlink>
      <w:r w:rsidRPr="00F41F86">
        <w:rPr>
          <w:rFonts w:ascii="Calibri" w:eastAsia="Times New Roman" w:hAnsi="Calibri" w:cs="Calibri"/>
          <w:szCs w:val="20"/>
          <w:lang w:eastAsia="ru-RU"/>
        </w:rPr>
        <w:t xml:space="preserve"> настоящего Порядка, в течение 3 рабочих дней со дня принятия решения.</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20. Заявки, допущенные к участию во втором этапе, подлежат рассмотрению конкурсной комиссией.</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21. Департамент организует проведение заседания конкурсной комиссии в течение 10 рабочих дней со дня окончания срока приема заявок, указанного в извещении о проведении отбора.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22. Конкурсная комиссия проводит отбор участников отбора по критериям, установленным </w:t>
      </w:r>
      <w:hyperlink w:anchor="P144" w:history="1">
        <w:r w:rsidRPr="00F41F86">
          <w:rPr>
            <w:rFonts w:ascii="Calibri" w:eastAsia="Times New Roman" w:hAnsi="Calibri" w:cs="Calibri"/>
            <w:color w:val="0000FF"/>
            <w:szCs w:val="20"/>
            <w:lang w:eastAsia="ru-RU"/>
          </w:rPr>
          <w:t>пунктом 23</w:t>
        </w:r>
      </w:hyperlink>
      <w:r w:rsidRPr="00F41F86">
        <w:rPr>
          <w:rFonts w:ascii="Calibri" w:eastAsia="Times New Roman" w:hAnsi="Calibri" w:cs="Calibri"/>
          <w:szCs w:val="20"/>
          <w:lang w:eastAsia="ru-RU"/>
        </w:rPr>
        <w:t xml:space="preserve"> настоящего Порядка, не позднее чем в течение 10 рабочих дней со дня организации Департаментом заседания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 w:name="P144"/>
      <w:bookmarkEnd w:id="16"/>
      <w:r w:rsidRPr="00F41F86">
        <w:rPr>
          <w:rFonts w:ascii="Calibri" w:eastAsia="Times New Roman" w:hAnsi="Calibri" w:cs="Calibri"/>
          <w:szCs w:val="20"/>
          <w:lang w:eastAsia="ru-RU"/>
        </w:rPr>
        <w:t>23. Отбор проводится по следующим критериям:</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48"/>
        <w:gridCol w:w="4139"/>
        <w:gridCol w:w="1134"/>
      </w:tblGrid>
      <w:tr w:rsidR="00F41F86" w:rsidRPr="00F41F86" w:rsidTr="006E4671">
        <w:tc>
          <w:tcPr>
            <w:tcW w:w="567"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N п/п</w:t>
            </w:r>
          </w:p>
        </w:tc>
        <w:tc>
          <w:tcPr>
            <w:tcW w:w="3148"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Наименование критерия</w:t>
            </w:r>
          </w:p>
        </w:tc>
        <w:tc>
          <w:tcPr>
            <w:tcW w:w="4139"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Показатели</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Оценка в баллах</w:t>
            </w:r>
          </w:p>
        </w:tc>
      </w:tr>
      <w:tr w:rsidR="00F41F86" w:rsidRPr="00F41F86" w:rsidTr="006E4671">
        <w:tc>
          <w:tcPr>
            <w:tcW w:w="567" w:type="dxa"/>
            <w:vMerge w:val="restart"/>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1.</w:t>
            </w:r>
          </w:p>
        </w:tc>
        <w:tc>
          <w:tcPr>
            <w:tcW w:w="3148" w:type="dxa"/>
            <w:vMerge w:val="restart"/>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Направления деятельности крестьянского (фермерского) хозяйства (в соответствии с проектом)</w:t>
            </w:r>
          </w:p>
        </w:tc>
        <w:tc>
          <w:tcPr>
            <w:tcW w:w="41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молочное скотоводство (производство молока) и (или) мясное скотоводство (разведение крупного рогатого скота специализированных мясных пород)</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5</w:t>
            </w:r>
          </w:p>
        </w:tc>
      </w:tr>
      <w:tr w:rsidR="00F41F86" w:rsidRPr="00F41F86" w:rsidTr="006E4671">
        <w:tc>
          <w:tcPr>
            <w:tcW w:w="567" w:type="dxa"/>
            <w:vMerge/>
          </w:tcPr>
          <w:p w:rsidR="00F41F86" w:rsidRPr="00F41F86" w:rsidRDefault="00F41F86" w:rsidP="00F41F86">
            <w:pPr>
              <w:spacing w:after="1" w:line="240" w:lineRule="atLeast"/>
              <w:rPr>
                <w:rFonts w:eastAsia="Times New Roman" w:cs="Times New Roman"/>
              </w:rPr>
            </w:pPr>
          </w:p>
        </w:tc>
        <w:tc>
          <w:tcPr>
            <w:tcW w:w="3148" w:type="dxa"/>
            <w:vMerge/>
          </w:tcPr>
          <w:p w:rsidR="00F41F86" w:rsidRPr="00F41F86" w:rsidRDefault="00F41F86" w:rsidP="00F41F86">
            <w:pPr>
              <w:spacing w:after="1" w:line="240" w:lineRule="atLeast"/>
              <w:rPr>
                <w:rFonts w:eastAsia="Times New Roman" w:cs="Times New Roman"/>
              </w:rPr>
            </w:pPr>
          </w:p>
        </w:tc>
        <w:tc>
          <w:tcPr>
            <w:tcW w:w="41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иные направления</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3</w:t>
            </w:r>
          </w:p>
        </w:tc>
      </w:tr>
      <w:tr w:rsidR="00F41F86" w:rsidRPr="00F41F86" w:rsidTr="006E4671">
        <w:tc>
          <w:tcPr>
            <w:tcW w:w="567" w:type="dxa"/>
            <w:vMerge w:val="restart"/>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2.</w:t>
            </w:r>
          </w:p>
        </w:tc>
        <w:tc>
          <w:tcPr>
            <w:tcW w:w="3148" w:type="dxa"/>
            <w:vMerge w:val="restart"/>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Размер запрашиваемого гранта</w:t>
            </w:r>
          </w:p>
        </w:tc>
        <w:tc>
          <w:tcPr>
            <w:tcW w:w="41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не более 50 процентов от максимального размера гранта</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5</w:t>
            </w:r>
          </w:p>
        </w:tc>
      </w:tr>
      <w:tr w:rsidR="00F41F86" w:rsidRPr="00F41F86" w:rsidTr="006E4671">
        <w:tc>
          <w:tcPr>
            <w:tcW w:w="567" w:type="dxa"/>
            <w:vMerge/>
          </w:tcPr>
          <w:p w:rsidR="00F41F86" w:rsidRPr="00F41F86" w:rsidRDefault="00F41F86" w:rsidP="00F41F86">
            <w:pPr>
              <w:spacing w:after="1" w:line="240" w:lineRule="atLeast"/>
              <w:rPr>
                <w:rFonts w:eastAsia="Times New Roman" w:cs="Times New Roman"/>
              </w:rPr>
            </w:pPr>
          </w:p>
        </w:tc>
        <w:tc>
          <w:tcPr>
            <w:tcW w:w="3148" w:type="dxa"/>
            <w:vMerge/>
          </w:tcPr>
          <w:p w:rsidR="00F41F86" w:rsidRPr="00F41F86" w:rsidRDefault="00F41F86" w:rsidP="00F41F86">
            <w:pPr>
              <w:spacing w:after="1" w:line="240" w:lineRule="atLeast"/>
              <w:rPr>
                <w:rFonts w:eastAsia="Times New Roman" w:cs="Times New Roman"/>
              </w:rPr>
            </w:pPr>
          </w:p>
        </w:tc>
        <w:tc>
          <w:tcPr>
            <w:tcW w:w="41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 xml:space="preserve">от 50 процентов, но не более 90 </w:t>
            </w:r>
            <w:r w:rsidRPr="00F41F86">
              <w:rPr>
                <w:rFonts w:ascii="Calibri" w:eastAsia="Times New Roman" w:hAnsi="Calibri" w:cs="Calibri"/>
                <w:szCs w:val="20"/>
                <w:lang w:eastAsia="ru-RU"/>
              </w:rPr>
              <w:lastRenderedPageBreak/>
              <w:t>процентов от максимального размера гранта</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lastRenderedPageBreak/>
              <w:t>2</w:t>
            </w:r>
          </w:p>
        </w:tc>
      </w:tr>
      <w:tr w:rsidR="00F41F86" w:rsidRPr="00F41F86" w:rsidTr="006E4671">
        <w:tc>
          <w:tcPr>
            <w:tcW w:w="567" w:type="dxa"/>
            <w:vMerge/>
          </w:tcPr>
          <w:p w:rsidR="00F41F86" w:rsidRPr="00F41F86" w:rsidRDefault="00F41F86" w:rsidP="00F41F86">
            <w:pPr>
              <w:spacing w:after="1" w:line="240" w:lineRule="atLeast"/>
              <w:rPr>
                <w:rFonts w:eastAsia="Times New Roman" w:cs="Times New Roman"/>
              </w:rPr>
            </w:pPr>
          </w:p>
        </w:tc>
        <w:tc>
          <w:tcPr>
            <w:tcW w:w="3148" w:type="dxa"/>
            <w:vMerge/>
          </w:tcPr>
          <w:p w:rsidR="00F41F86" w:rsidRPr="00F41F86" w:rsidRDefault="00F41F86" w:rsidP="00F41F86">
            <w:pPr>
              <w:spacing w:after="1" w:line="240" w:lineRule="atLeast"/>
              <w:rPr>
                <w:rFonts w:eastAsia="Times New Roman" w:cs="Times New Roman"/>
              </w:rPr>
            </w:pPr>
          </w:p>
        </w:tc>
        <w:tc>
          <w:tcPr>
            <w:tcW w:w="41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от 90 процентов до 100 процентов от максимального размера гранта</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0</w:t>
            </w:r>
          </w:p>
        </w:tc>
      </w:tr>
      <w:tr w:rsidR="00F41F86" w:rsidRPr="00F41F86" w:rsidTr="006E4671">
        <w:tc>
          <w:tcPr>
            <w:tcW w:w="567" w:type="dxa"/>
            <w:vMerge w:val="restart"/>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3.</w:t>
            </w:r>
          </w:p>
        </w:tc>
        <w:tc>
          <w:tcPr>
            <w:tcW w:w="3148" w:type="dxa"/>
            <w:vMerge w:val="restart"/>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 xml:space="preserve">Наличие у участника отбора собственных средств для </w:t>
            </w:r>
            <w:proofErr w:type="spellStart"/>
            <w:r w:rsidRPr="00F41F86">
              <w:rPr>
                <w:rFonts w:ascii="Calibri" w:eastAsia="Times New Roman" w:hAnsi="Calibri" w:cs="Calibri"/>
                <w:szCs w:val="20"/>
                <w:lang w:eastAsia="ru-RU"/>
              </w:rPr>
              <w:t>софинансирования</w:t>
            </w:r>
            <w:proofErr w:type="spellEnd"/>
            <w:r w:rsidRPr="00F41F86">
              <w:rPr>
                <w:rFonts w:ascii="Calibri" w:eastAsia="Times New Roman" w:hAnsi="Calibri" w:cs="Calibri"/>
                <w:szCs w:val="20"/>
                <w:lang w:eastAsia="ru-RU"/>
              </w:rPr>
              <w:t xml:space="preserve"> средств гранта</w:t>
            </w:r>
          </w:p>
        </w:tc>
        <w:tc>
          <w:tcPr>
            <w:tcW w:w="41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от 30 процентов затрат</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5</w:t>
            </w:r>
          </w:p>
        </w:tc>
      </w:tr>
      <w:tr w:rsidR="00F41F86" w:rsidRPr="00F41F86" w:rsidTr="006E4671">
        <w:tc>
          <w:tcPr>
            <w:tcW w:w="567" w:type="dxa"/>
            <w:vMerge/>
          </w:tcPr>
          <w:p w:rsidR="00F41F86" w:rsidRPr="00F41F86" w:rsidRDefault="00F41F86" w:rsidP="00F41F86">
            <w:pPr>
              <w:spacing w:after="1" w:line="240" w:lineRule="atLeast"/>
              <w:rPr>
                <w:rFonts w:eastAsia="Times New Roman" w:cs="Times New Roman"/>
              </w:rPr>
            </w:pPr>
          </w:p>
        </w:tc>
        <w:tc>
          <w:tcPr>
            <w:tcW w:w="3148" w:type="dxa"/>
            <w:vMerge/>
          </w:tcPr>
          <w:p w:rsidR="00F41F86" w:rsidRPr="00F41F86" w:rsidRDefault="00F41F86" w:rsidP="00F41F86">
            <w:pPr>
              <w:spacing w:after="1" w:line="240" w:lineRule="atLeast"/>
              <w:rPr>
                <w:rFonts w:eastAsia="Times New Roman" w:cs="Times New Roman"/>
              </w:rPr>
            </w:pPr>
          </w:p>
        </w:tc>
        <w:tc>
          <w:tcPr>
            <w:tcW w:w="41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от 15 процентов, но не более 30 процентов затрат</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2</w:t>
            </w:r>
          </w:p>
        </w:tc>
      </w:tr>
      <w:tr w:rsidR="00F41F86" w:rsidRPr="00F41F86" w:rsidTr="006E4671">
        <w:tc>
          <w:tcPr>
            <w:tcW w:w="567" w:type="dxa"/>
            <w:vMerge/>
          </w:tcPr>
          <w:p w:rsidR="00F41F86" w:rsidRPr="00F41F86" w:rsidRDefault="00F41F86" w:rsidP="00F41F86">
            <w:pPr>
              <w:spacing w:after="1" w:line="240" w:lineRule="atLeast"/>
              <w:rPr>
                <w:rFonts w:eastAsia="Times New Roman" w:cs="Times New Roman"/>
              </w:rPr>
            </w:pPr>
          </w:p>
        </w:tc>
        <w:tc>
          <w:tcPr>
            <w:tcW w:w="3148" w:type="dxa"/>
            <w:vMerge/>
          </w:tcPr>
          <w:p w:rsidR="00F41F86" w:rsidRPr="00F41F86" w:rsidRDefault="00F41F86" w:rsidP="00F41F86">
            <w:pPr>
              <w:spacing w:after="1" w:line="240" w:lineRule="atLeast"/>
              <w:rPr>
                <w:rFonts w:eastAsia="Times New Roman" w:cs="Times New Roman"/>
              </w:rPr>
            </w:pPr>
          </w:p>
        </w:tc>
        <w:tc>
          <w:tcPr>
            <w:tcW w:w="41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не более 15 процентов</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0</w:t>
            </w:r>
          </w:p>
        </w:tc>
      </w:tr>
      <w:tr w:rsidR="00F41F86" w:rsidRPr="00F41F86" w:rsidTr="006E4671">
        <w:tc>
          <w:tcPr>
            <w:tcW w:w="567" w:type="dxa"/>
            <w:vMerge w:val="restart"/>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4.</w:t>
            </w:r>
          </w:p>
        </w:tc>
        <w:tc>
          <w:tcPr>
            <w:tcW w:w="3148" w:type="dxa"/>
            <w:vMerge w:val="restart"/>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Наличие специального профессионального сельскохозяйственного образования</w:t>
            </w:r>
          </w:p>
        </w:tc>
        <w:tc>
          <w:tcPr>
            <w:tcW w:w="41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высшее</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5</w:t>
            </w:r>
          </w:p>
        </w:tc>
      </w:tr>
      <w:tr w:rsidR="00F41F86" w:rsidRPr="00F41F86" w:rsidTr="006E4671">
        <w:tc>
          <w:tcPr>
            <w:tcW w:w="567" w:type="dxa"/>
            <w:vMerge/>
          </w:tcPr>
          <w:p w:rsidR="00F41F86" w:rsidRPr="00F41F86" w:rsidRDefault="00F41F86" w:rsidP="00F41F86">
            <w:pPr>
              <w:spacing w:after="1" w:line="240" w:lineRule="atLeast"/>
              <w:rPr>
                <w:rFonts w:eastAsia="Times New Roman" w:cs="Times New Roman"/>
              </w:rPr>
            </w:pPr>
          </w:p>
        </w:tc>
        <w:tc>
          <w:tcPr>
            <w:tcW w:w="3148" w:type="dxa"/>
            <w:vMerge/>
          </w:tcPr>
          <w:p w:rsidR="00F41F86" w:rsidRPr="00F41F86" w:rsidRDefault="00F41F86" w:rsidP="00F41F86">
            <w:pPr>
              <w:spacing w:after="1" w:line="240" w:lineRule="atLeast"/>
              <w:rPr>
                <w:rFonts w:eastAsia="Times New Roman" w:cs="Times New Roman"/>
              </w:rPr>
            </w:pPr>
          </w:p>
        </w:tc>
        <w:tc>
          <w:tcPr>
            <w:tcW w:w="41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среднее специальное</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3</w:t>
            </w:r>
          </w:p>
        </w:tc>
      </w:tr>
      <w:tr w:rsidR="00F41F86" w:rsidRPr="00F41F86" w:rsidTr="006E4671">
        <w:tc>
          <w:tcPr>
            <w:tcW w:w="567" w:type="dxa"/>
            <w:vMerge/>
          </w:tcPr>
          <w:p w:rsidR="00F41F86" w:rsidRPr="00F41F86" w:rsidRDefault="00F41F86" w:rsidP="00F41F86">
            <w:pPr>
              <w:spacing w:after="1" w:line="240" w:lineRule="atLeast"/>
              <w:rPr>
                <w:rFonts w:eastAsia="Times New Roman" w:cs="Times New Roman"/>
              </w:rPr>
            </w:pPr>
          </w:p>
        </w:tc>
        <w:tc>
          <w:tcPr>
            <w:tcW w:w="3148" w:type="dxa"/>
            <w:vMerge/>
          </w:tcPr>
          <w:p w:rsidR="00F41F86" w:rsidRPr="00F41F86" w:rsidRDefault="00F41F86" w:rsidP="00F41F86">
            <w:pPr>
              <w:spacing w:after="1" w:line="240" w:lineRule="atLeast"/>
              <w:rPr>
                <w:rFonts w:eastAsia="Times New Roman" w:cs="Times New Roman"/>
              </w:rPr>
            </w:pPr>
          </w:p>
        </w:tc>
        <w:tc>
          <w:tcPr>
            <w:tcW w:w="41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отсутствие специального образования</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0</w:t>
            </w:r>
          </w:p>
        </w:tc>
      </w:tr>
      <w:tr w:rsidR="00F41F86" w:rsidRPr="00F41F86" w:rsidTr="006E4671">
        <w:tc>
          <w:tcPr>
            <w:tcW w:w="567" w:type="dxa"/>
            <w:vMerge w:val="restart"/>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5.</w:t>
            </w:r>
          </w:p>
        </w:tc>
        <w:tc>
          <w:tcPr>
            <w:tcW w:w="3148" w:type="dxa"/>
            <w:vMerge w:val="restart"/>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Наличие у заявителя имущества, необходимого для реализации проекта (земельных участков, производственных объектов)</w:t>
            </w:r>
          </w:p>
        </w:tc>
        <w:tc>
          <w:tcPr>
            <w:tcW w:w="41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в собственности</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5</w:t>
            </w:r>
          </w:p>
        </w:tc>
      </w:tr>
      <w:tr w:rsidR="00F41F86" w:rsidRPr="00F41F86" w:rsidTr="006E4671">
        <w:tc>
          <w:tcPr>
            <w:tcW w:w="567" w:type="dxa"/>
            <w:vMerge/>
          </w:tcPr>
          <w:p w:rsidR="00F41F86" w:rsidRPr="00F41F86" w:rsidRDefault="00F41F86" w:rsidP="00F41F86">
            <w:pPr>
              <w:spacing w:after="1" w:line="240" w:lineRule="atLeast"/>
              <w:rPr>
                <w:rFonts w:eastAsia="Times New Roman" w:cs="Times New Roman"/>
              </w:rPr>
            </w:pPr>
          </w:p>
        </w:tc>
        <w:tc>
          <w:tcPr>
            <w:tcW w:w="3148" w:type="dxa"/>
            <w:vMerge/>
          </w:tcPr>
          <w:p w:rsidR="00F41F86" w:rsidRPr="00F41F86" w:rsidRDefault="00F41F86" w:rsidP="00F41F86">
            <w:pPr>
              <w:spacing w:after="1" w:line="240" w:lineRule="atLeast"/>
              <w:rPr>
                <w:rFonts w:eastAsia="Times New Roman" w:cs="Times New Roman"/>
              </w:rPr>
            </w:pPr>
          </w:p>
        </w:tc>
        <w:tc>
          <w:tcPr>
            <w:tcW w:w="41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в долгосрочной аренде на срок 5 и более лет</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3</w:t>
            </w:r>
          </w:p>
        </w:tc>
      </w:tr>
      <w:tr w:rsidR="00F41F86" w:rsidRPr="00F41F86" w:rsidTr="006E4671">
        <w:tc>
          <w:tcPr>
            <w:tcW w:w="567" w:type="dxa"/>
            <w:vMerge/>
          </w:tcPr>
          <w:p w:rsidR="00F41F86" w:rsidRPr="00F41F86" w:rsidRDefault="00F41F86" w:rsidP="00F41F86">
            <w:pPr>
              <w:spacing w:after="1" w:line="240" w:lineRule="atLeast"/>
              <w:rPr>
                <w:rFonts w:eastAsia="Times New Roman" w:cs="Times New Roman"/>
              </w:rPr>
            </w:pPr>
          </w:p>
        </w:tc>
        <w:tc>
          <w:tcPr>
            <w:tcW w:w="3148" w:type="dxa"/>
            <w:vMerge/>
          </w:tcPr>
          <w:p w:rsidR="00F41F86" w:rsidRPr="00F41F86" w:rsidRDefault="00F41F86" w:rsidP="00F41F86">
            <w:pPr>
              <w:spacing w:after="1" w:line="240" w:lineRule="atLeast"/>
              <w:rPr>
                <w:rFonts w:eastAsia="Times New Roman" w:cs="Times New Roman"/>
              </w:rPr>
            </w:pPr>
          </w:p>
        </w:tc>
        <w:tc>
          <w:tcPr>
            <w:tcW w:w="41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отсутствие имущества</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0</w:t>
            </w:r>
          </w:p>
        </w:tc>
      </w:tr>
      <w:tr w:rsidR="00F41F86" w:rsidRPr="00F41F86" w:rsidTr="006E4671">
        <w:tc>
          <w:tcPr>
            <w:tcW w:w="567" w:type="dxa"/>
            <w:vMerge w:val="restart"/>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6.</w:t>
            </w:r>
          </w:p>
        </w:tc>
        <w:tc>
          <w:tcPr>
            <w:tcW w:w="3148" w:type="dxa"/>
            <w:vMerge w:val="restart"/>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Наличие у претендента опыта работы в сельском хозяйстве</w:t>
            </w:r>
          </w:p>
        </w:tc>
        <w:tc>
          <w:tcPr>
            <w:tcW w:w="41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до 3 лет</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1</w:t>
            </w:r>
          </w:p>
        </w:tc>
      </w:tr>
      <w:tr w:rsidR="00F41F86" w:rsidRPr="00F41F86" w:rsidTr="006E4671">
        <w:tc>
          <w:tcPr>
            <w:tcW w:w="567" w:type="dxa"/>
            <w:vMerge/>
          </w:tcPr>
          <w:p w:rsidR="00F41F86" w:rsidRPr="00F41F86" w:rsidRDefault="00F41F86" w:rsidP="00F41F86">
            <w:pPr>
              <w:spacing w:after="1" w:line="240" w:lineRule="atLeast"/>
              <w:rPr>
                <w:rFonts w:eastAsia="Times New Roman" w:cs="Times New Roman"/>
              </w:rPr>
            </w:pPr>
          </w:p>
        </w:tc>
        <w:tc>
          <w:tcPr>
            <w:tcW w:w="3148" w:type="dxa"/>
            <w:vMerge/>
          </w:tcPr>
          <w:p w:rsidR="00F41F86" w:rsidRPr="00F41F86" w:rsidRDefault="00F41F86" w:rsidP="00F41F86">
            <w:pPr>
              <w:spacing w:after="1" w:line="240" w:lineRule="atLeast"/>
              <w:rPr>
                <w:rFonts w:eastAsia="Times New Roman" w:cs="Times New Roman"/>
              </w:rPr>
            </w:pPr>
          </w:p>
        </w:tc>
        <w:tc>
          <w:tcPr>
            <w:tcW w:w="41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от 4 до 6 лет</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3</w:t>
            </w:r>
          </w:p>
        </w:tc>
      </w:tr>
      <w:tr w:rsidR="00F41F86" w:rsidRPr="00F41F86" w:rsidTr="006E4671">
        <w:tc>
          <w:tcPr>
            <w:tcW w:w="567" w:type="dxa"/>
            <w:vMerge/>
          </w:tcPr>
          <w:p w:rsidR="00F41F86" w:rsidRPr="00F41F86" w:rsidRDefault="00F41F86" w:rsidP="00F41F86">
            <w:pPr>
              <w:spacing w:after="1" w:line="240" w:lineRule="atLeast"/>
              <w:rPr>
                <w:rFonts w:eastAsia="Times New Roman" w:cs="Times New Roman"/>
              </w:rPr>
            </w:pPr>
          </w:p>
        </w:tc>
        <w:tc>
          <w:tcPr>
            <w:tcW w:w="3148" w:type="dxa"/>
            <w:vMerge/>
          </w:tcPr>
          <w:p w:rsidR="00F41F86" w:rsidRPr="00F41F86" w:rsidRDefault="00F41F86" w:rsidP="00F41F86">
            <w:pPr>
              <w:spacing w:after="1" w:line="240" w:lineRule="atLeast"/>
              <w:rPr>
                <w:rFonts w:eastAsia="Times New Roman" w:cs="Times New Roman"/>
              </w:rPr>
            </w:pPr>
          </w:p>
        </w:tc>
        <w:tc>
          <w:tcPr>
            <w:tcW w:w="41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от 7 и более лет</w:t>
            </w:r>
          </w:p>
        </w:tc>
        <w:tc>
          <w:tcPr>
            <w:tcW w:w="1134"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5</w:t>
            </w:r>
          </w:p>
        </w:tc>
      </w:tr>
    </w:tbl>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24. Отбор осуществляется по балльной системе. Совокупный показатель по каждому участнику отбора определяется суммой баллов по всем критериям отбора.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25. Принятие решения о признании победителем отбора, предоставлении гранта и его размере осуществляется в отношении участника отбора, набравшего наибольшее количество баллов.</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26. При равном количестве баллов у 2 и более участников отбора решение о признании победителем отбора, предоставлении гранта и его размере принимается в отношении участника отбора, подавшего заявку на участие в отборе раньше.</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27. Распределение остатков средств, предусмотренных на предоставление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осуществляется конкурсной комиссией между участниками отбора по количеству набранных баллов.</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28. В случае, когда в отборе участвует только один заявитель, который соответствует требованиям к участникам отбора, и его заявка соответствует требованиям, установленным настоящим Порядком, конкурсная комиссия рассматривает единственную заявку и принимает решение о признании победителем отбора.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29. Победитель отбора вправе отказаться от гранта, направив в Департамент письменный отказ в течение 5 рабочих дней после получения им уведомления о признании победителем отбора.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30. Департамент в течение 5 рабочих дней со дня получения письменного отказа организует </w:t>
      </w:r>
      <w:r w:rsidRPr="00F41F86">
        <w:rPr>
          <w:rFonts w:ascii="Calibri" w:eastAsia="Times New Roman" w:hAnsi="Calibri" w:cs="Calibri"/>
          <w:szCs w:val="20"/>
          <w:lang w:eastAsia="ru-RU"/>
        </w:rPr>
        <w:lastRenderedPageBreak/>
        <w:t>заседание комиссии для рассмотрения вопроса о перераспределении гранта. Комиссия перераспределяет грант заявителю, заявка которого получила в порядке убывания меньшую рейтинговую оценку по итогам отбора.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31. В случае письменного отказа единственного участника и победителя отбора конкурсная комиссия принимает решение о проведении повторного отбора.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32. Решение конкурсной комиссии оформляется протоколом заседания конкурсной комиссии и размещается на официальном сайте Департамента в информационно-телекоммуникационной сети Интернет по адресу: www.dprea.adm-nao.ru не позднее 2 рабочих дней, следующих за днем проведения заседания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33. Департамент в течение 2 рабочих дней со дня опубликования решений комиссии направляет участникам отбора уведомления:</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 о признании победителем отбора, с предложением заключить соглашение о предоставлении гранта;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2) о перераспределении гранта.</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center"/>
        <w:outlineLvl w:val="1"/>
        <w:rPr>
          <w:rFonts w:ascii="Calibri" w:eastAsia="Times New Roman" w:hAnsi="Calibri" w:cs="Calibri"/>
          <w:b/>
          <w:szCs w:val="20"/>
          <w:lang w:eastAsia="ru-RU"/>
        </w:rPr>
      </w:pPr>
      <w:r w:rsidRPr="00F41F86">
        <w:rPr>
          <w:rFonts w:ascii="Calibri" w:eastAsia="Times New Roman" w:hAnsi="Calibri" w:cs="Calibri"/>
          <w:b/>
          <w:szCs w:val="20"/>
          <w:lang w:eastAsia="ru-RU"/>
        </w:rPr>
        <w:t>Раздел III</w:t>
      </w:r>
    </w:p>
    <w:p w:rsidR="00F41F86" w:rsidRPr="00F41F86" w:rsidRDefault="00F41F86" w:rsidP="00F41F86">
      <w:pPr>
        <w:widowControl w:val="0"/>
        <w:autoSpaceDE w:val="0"/>
        <w:autoSpaceDN w:val="0"/>
        <w:spacing w:after="0" w:line="240" w:lineRule="auto"/>
        <w:jc w:val="center"/>
        <w:rPr>
          <w:rFonts w:ascii="Calibri" w:eastAsia="Times New Roman" w:hAnsi="Calibri" w:cs="Calibri"/>
          <w:b/>
          <w:szCs w:val="20"/>
          <w:lang w:eastAsia="ru-RU"/>
        </w:rPr>
      </w:pPr>
      <w:r w:rsidRPr="00F41F86">
        <w:rPr>
          <w:rFonts w:ascii="Calibri" w:eastAsia="Times New Roman" w:hAnsi="Calibri" w:cs="Calibri"/>
          <w:b/>
          <w:szCs w:val="20"/>
          <w:lang w:eastAsia="ru-RU"/>
        </w:rPr>
        <w:t>Условия и порядок предоставления грантов "</w:t>
      </w:r>
      <w:proofErr w:type="spellStart"/>
      <w:r w:rsidRPr="00F41F86">
        <w:rPr>
          <w:rFonts w:ascii="Calibri" w:eastAsia="Times New Roman" w:hAnsi="Calibri" w:cs="Calibri"/>
          <w:b/>
          <w:szCs w:val="20"/>
          <w:lang w:eastAsia="ru-RU"/>
        </w:rPr>
        <w:t>Агростартап</w:t>
      </w:r>
      <w:proofErr w:type="spellEnd"/>
      <w:r w:rsidRPr="00F41F86">
        <w:rPr>
          <w:rFonts w:ascii="Calibri" w:eastAsia="Times New Roman" w:hAnsi="Calibri" w:cs="Calibri"/>
          <w:b/>
          <w:szCs w:val="20"/>
          <w:lang w:eastAsia="ru-RU"/>
        </w:rPr>
        <w:t>"</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34. Срок использования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составляет не более 18 месяцев со дня его получения.</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Часть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Срок использования средств указанным сельскохозяйственным потребительским кооперативом составляет не более 18 месяцев с даты получения средств от заявителя при условии осуществления им деятельности в течение 5 лет с даты получения части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и ежегодного представления в Департамент отчетности о результатах своей деятельности по форме и в срок, установленные Департаментом.</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В случае наступления обстоятельств непреодолимой силы, препятствующих использованию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в установленный срок, продление срока использования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осуществляется по решению Департамента, но не более чем на 6 месяцев, в установленном Департаментом порядке.</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34 в ред. </w:t>
      </w:r>
      <w:hyperlink r:id="rId45"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 w:name="P217"/>
      <w:bookmarkEnd w:id="17"/>
      <w:r w:rsidRPr="00F41F86">
        <w:rPr>
          <w:rFonts w:ascii="Calibri" w:eastAsia="Times New Roman" w:hAnsi="Calibri" w:cs="Calibri"/>
          <w:szCs w:val="20"/>
          <w:lang w:eastAsia="ru-RU"/>
        </w:rPr>
        <w:t>35. Получение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фермера, не допускается.</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35 в ред. </w:t>
      </w:r>
      <w:hyperlink r:id="rId46"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36. Реализация, передача в аренду, залог и (или) отчуждение имущества, приобретенного с участием средств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xml:space="preserve">", допускаются только при согласовании с Департаментом, а также при условии </w:t>
      </w:r>
      <w:proofErr w:type="spellStart"/>
      <w:r w:rsidRPr="00F41F86">
        <w:rPr>
          <w:rFonts w:ascii="Calibri" w:eastAsia="Times New Roman" w:hAnsi="Calibri" w:cs="Calibri"/>
          <w:szCs w:val="20"/>
          <w:lang w:eastAsia="ru-RU"/>
        </w:rPr>
        <w:t>неухудшения</w:t>
      </w:r>
      <w:proofErr w:type="spellEnd"/>
      <w:r w:rsidRPr="00F41F86">
        <w:rPr>
          <w:rFonts w:ascii="Calibri" w:eastAsia="Times New Roman" w:hAnsi="Calibri" w:cs="Calibri"/>
          <w:szCs w:val="20"/>
          <w:lang w:eastAsia="ru-RU"/>
        </w:rPr>
        <w:t xml:space="preserve"> плановых показателей деятельности, предусмотренных проектом создания и (или) развития хозяйства, и соглашением, заключаемым между заявителем и Департаментом.</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Приобретение имущества, ранее приобретенного с участием средств государственной поддержки, за счет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не допускается.</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36 в ред. </w:t>
      </w:r>
      <w:hyperlink r:id="rId47"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lastRenderedPageBreak/>
        <w:t>37. В случае получения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крестьянское (фермерское) хозяйство или индивидуальный предприниматель обязуется принять в год получения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обязуется сохранить созданные новые постоянные рабочие места в течение 5 лет и достигнуть плановые показатели деятельности, предусмотренные соглашением, заключаемым между заявителем и Департаментом.</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37 в ред. </w:t>
      </w:r>
      <w:hyperlink r:id="rId48"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37.1. Перечень затрат, финансовое обеспечение которых допускается осуществлять за счет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а также перечень имущества, приобретаемого сельскохозяйственным потребительским кооперативом с использованием части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37.1 введен </w:t>
      </w:r>
      <w:hyperlink r:id="rId49" w:history="1">
        <w:r w:rsidRPr="00F41F86">
          <w:rPr>
            <w:rFonts w:ascii="Calibri" w:eastAsia="Times New Roman" w:hAnsi="Calibri" w:cs="Calibri"/>
            <w:color w:val="0000FF"/>
            <w:szCs w:val="20"/>
            <w:lang w:eastAsia="ru-RU"/>
          </w:rPr>
          <w:t>постановлением</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 w:name="P226"/>
      <w:bookmarkEnd w:id="18"/>
      <w:r w:rsidRPr="00F41F86">
        <w:rPr>
          <w:rFonts w:ascii="Calibri" w:eastAsia="Times New Roman" w:hAnsi="Calibri" w:cs="Calibri"/>
          <w:szCs w:val="20"/>
          <w:lang w:eastAsia="ru-RU"/>
        </w:rPr>
        <w:t>38. Для получения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победители отбора, заявители, которым перераспределен грант (далее - получатели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xml:space="preserve">"), в течение 30 календарных дней со дня принятия решения о признании победителем отбора или о перераспределении гранта представляют в Департамент заверенную заявитель копию листа записи Единого государственного реестра индивидуальных предпринимателей по </w:t>
      </w:r>
      <w:hyperlink r:id="rId50" w:history="1">
        <w:r w:rsidRPr="00F41F86">
          <w:rPr>
            <w:rFonts w:ascii="Calibri" w:eastAsia="Times New Roman" w:hAnsi="Calibri" w:cs="Calibri"/>
            <w:color w:val="0000FF"/>
            <w:szCs w:val="20"/>
            <w:lang w:eastAsia="ru-RU"/>
          </w:rPr>
          <w:t>форме N Р60009</w:t>
        </w:r>
      </w:hyperlink>
      <w:r w:rsidRPr="00F41F86">
        <w:rPr>
          <w:rFonts w:ascii="Calibri" w:eastAsia="Times New Roman" w:hAnsi="Calibri" w:cs="Calibri"/>
          <w:szCs w:val="20"/>
          <w:lang w:eastAsia="ru-RU"/>
        </w:rPr>
        <w:t xml:space="preserve"> или Единого государственного реестра юридических лиц по </w:t>
      </w:r>
      <w:hyperlink r:id="rId51" w:history="1">
        <w:r w:rsidRPr="00F41F86">
          <w:rPr>
            <w:rFonts w:ascii="Calibri" w:eastAsia="Times New Roman" w:hAnsi="Calibri" w:cs="Calibri"/>
            <w:color w:val="0000FF"/>
            <w:szCs w:val="20"/>
            <w:lang w:eastAsia="ru-RU"/>
          </w:rPr>
          <w:t>форме N Р50007</w:t>
        </w:r>
      </w:hyperlink>
      <w:r w:rsidRPr="00F41F86">
        <w:rPr>
          <w:rFonts w:ascii="Calibri" w:eastAsia="Times New Roman" w:hAnsi="Calibri" w:cs="Calibri"/>
          <w:szCs w:val="20"/>
          <w:lang w:eastAsia="ru-RU"/>
        </w:rPr>
        <w:t xml:space="preserve"> (для победителей отбора - граждан Российской Федерации).</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52"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39. Грант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предоставляется на основании соглашения, заключаемого с соблюдением требований о защите государственной тайны между получателем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и Департаментом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Соглашение).</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Соглашение должно предусматривать в том числе:</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согласие получателя гранта, а также лиц, получающих средства на основании договоров, заключенных с получателем гранта, на осуществление Департаментом и органами государственного финансового контроля Ненецкого автономного округа проверок соблюдения им условий, целей и порядка предоставления гранта;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запрет приобретения получателем гранта - юридическим лицом, а также лиц, получающих средства на основании договоров, заключенных с получателем гранта,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настоящим Порядком (в части предоставления субсидии на финансовое обеспечение затрат).</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39 в ред. </w:t>
      </w:r>
      <w:hyperlink r:id="rId53"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40.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F41F86">
        <w:rPr>
          <w:rFonts w:ascii="Calibri" w:eastAsia="Times New Roman" w:hAnsi="Calibri" w:cs="Calibri"/>
          <w:szCs w:val="20"/>
          <w:lang w:eastAsia="ru-RU"/>
        </w:rPr>
        <w:t>недостижении</w:t>
      </w:r>
      <w:proofErr w:type="spellEnd"/>
      <w:r w:rsidRPr="00F41F86">
        <w:rPr>
          <w:rFonts w:ascii="Calibri" w:eastAsia="Times New Roman" w:hAnsi="Calibri" w:cs="Calibri"/>
          <w:szCs w:val="20"/>
          <w:lang w:eastAsia="ru-RU"/>
        </w:rPr>
        <w:t xml:space="preserve"> согласия по новым условиям.</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40 в ред. </w:t>
      </w:r>
      <w:hyperlink r:id="rId54"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lastRenderedPageBreak/>
        <w:t>41. Победитель отбора подписывает Соглашение в течение 5 рабочих дней со дня его получения.</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 w:name="P236"/>
      <w:bookmarkEnd w:id="19"/>
      <w:r w:rsidRPr="00F41F86">
        <w:rPr>
          <w:rFonts w:ascii="Calibri" w:eastAsia="Times New Roman" w:hAnsi="Calibri" w:cs="Calibri"/>
          <w:szCs w:val="20"/>
          <w:lang w:eastAsia="ru-RU"/>
        </w:rPr>
        <w:t>42. Результатом предоставления гранта является количество работников, зарегистрированных в Пенсионном фонде Российской Федерации, принятых получателем гранта в году получения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55"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Значение конкретных результатов предоставления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устанавливается Соглашением.</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56"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43. Департамент в течение 5 рабочих дней со дня заключения Соглашения осуществляет подготовку распоряжения о предоставлении гранта.</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57"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44. Перечисление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осуществляется в соответствии с бюджетным законодательством Российской Федерации на счет для учета операций со средствами юридических лиц, не являющихся участниками бюджетного процесса, открытый Управлению Федерального казначейства по Архангельской области и Ненецкому автономному округу в учреждении Центрального банка Российской Федерации.</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44 в ред. </w:t>
      </w:r>
      <w:hyperlink r:id="rId58"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45. Основания для отказа получателю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в предоставлении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1) непредставление документа, предусмотренного </w:t>
      </w:r>
      <w:hyperlink w:anchor="P226" w:history="1">
        <w:r w:rsidRPr="00F41F86">
          <w:rPr>
            <w:rFonts w:ascii="Calibri" w:eastAsia="Times New Roman" w:hAnsi="Calibri" w:cs="Calibri"/>
            <w:color w:val="0000FF"/>
            <w:szCs w:val="20"/>
            <w:lang w:eastAsia="ru-RU"/>
          </w:rPr>
          <w:t>пунктом 38</w:t>
        </w:r>
      </w:hyperlink>
      <w:r w:rsidRPr="00F41F86">
        <w:rPr>
          <w:rFonts w:ascii="Calibri" w:eastAsia="Times New Roman" w:hAnsi="Calibri" w:cs="Calibri"/>
          <w:szCs w:val="20"/>
          <w:lang w:eastAsia="ru-RU"/>
        </w:rPr>
        <w:t xml:space="preserve"> настоящего Порядка;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2) недостоверность информации, содержащейся в документе, предусмотренного </w:t>
      </w:r>
      <w:hyperlink w:anchor="P226" w:history="1">
        <w:r w:rsidRPr="00F41F86">
          <w:rPr>
            <w:rFonts w:ascii="Calibri" w:eastAsia="Times New Roman" w:hAnsi="Calibri" w:cs="Calibri"/>
            <w:color w:val="0000FF"/>
            <w:szCs w:val="20"/>
            <w:lang w:eastAsia="ru-RU"/>
          </w:rPr>
          <w:t>пунктом 38</w:t>
        </w:r>
      </w:hyperlink>
      <w:r w:rsidRPr="00F41F86">
        <w:rPr>
          <w:rFonts w:ascii="Calibri" w:eastAsia="Times New Roman" w:hAnsi="Calibri" w:cs="Calibri"/>
          <w:szCs w:val="20"/>
          <w:lang w:eastAsia="ru-RU"/>
        </w:rPr>
        <w:t xml:space="preserve"> настоящего Порядка;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3) несоблюдение срока представления документа, определенного </w:t>
      </w:r>
      <w:hyperlink w:anchor="P226" w:history="1">
        <w:r w:rsidRPr="00F41F86">
          <w:rPr>
            <w:rFonts w:ascii="Calibri" w:eastAsia="Times New Roman" w:hAnsi="Calibri" w:cs="Calibri"/>
            <w:color w:val="0000FF"/>
            <w:szCs w:val="20"/>
            <w:lang w:eastAsia="ru-RU"/>
          </w:rPr>
          <w:t>пунктом 38</w:t>
        </w:r>
      </w:hyperlink>
      <w:r w:rsidRPr="00F41F86">
        <w:rPr>
          <w:rFonts w:ascii="Calibri" w:eastAsia="Times New Roman" w:hAnsi="Calibri" w:cs="Calibri"/>
          <w:szCs w:val="20"/>
          <w:lang w:eastAsia="ru-RU"/>
        </w:rPr>
        <w:t xml:space="preserve"> настоящего Порядка.</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center"/>
        <w:outlineLvl w:val="1"/>
        <w:rPr>
          <w:rFonts w:ascii="Calibri" w:eastAsia="Times New Roman" w:hAnsi="Calibri" w:cs="Calibri"/>
          <w:b/>
          <w:szCs w:val="20"/>
          <w:lang w:eastAsia="ru-RU"/>
        </w:rPr>
      </w:pPr>
      <w:r w:rsidRPr="00F41F86">
        <w:rPr>
          <w:rFonts w:ascii="Calibri" w:eastAsia="Times New Roman" w:hAnsi="Calibri" w:cs="Calibri"/>
          <w:b/>
          <w:szCs w:val="20"/>
          <w:lang w:eastAsia="ru-RU"/>
        </w:rPr>
        <w:t>Раздел IV</w:t>
      </w:r>
    </w:p>
    <w:p w:rsidR="00F41F86" w:rsidRPr="00F41F86" w:rsidRDefault="00F41F86" w:rsidP="00F41F86">
      <w:pPr>
        <w:widowControl w:val="0"/>
        <w:autoSpaceDE w:val="0"/>
        <w:autoSpaceDN w:val="0"/>
        <w:spacing w:after="0" w:line="240" w:lineRule="auto"/>
        <w:jc w:val="center"/>
        <w:rPr>
          <w:rFonts w:ascii="Calibri" w:eastAsia="Times New Roman" w:hAnsi="Calibri" w:cs="Calibri"/>
          <w:b/>
          <w:szCs w:val="20"/>
          <w:lang w:eastAsia="ru-RU"/>
        </w:rPr>
      </w:pPr>
      <w:r w:rsidRPr="00F41F86">
        <w:rPr>
          <w:rFonts w:ascii="Calibri" w:eastAsia="Times New Roman" w:hAnsi="Calibri" w:cs="Calibri"/>
          <w:b/>
          <w:szCs w:val="20"/>
          <w:lang w:eastAsia="ru-RU"/>
        </w:rPr>
        <w:t>Требования к отчетности</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46. Получатели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xml:space="preserve">" в срок до 10 января года, следующего за отчетным, представляют в Департамент отчетность о достижении значения результата предоставления гранта, устанавливаемого Департаментом в соответствии с </w:t>
      </w:r>
      <w:hyperlink w:anchor="P236" w:history="1">
        <w:r w:rsidRPr="00F41F86">
          <w:rPr>
            <w:rFonts w:ascii="Calibri" w:eastAsia="Times New Roman" w:hAnsi="Calibri" w:cs="Calibri"/>
            <w:color w:val="0000FF"/>
            <w:szCs w:val="20"/>
            <w:lang w:eastAsia="ru-RU"/>
          </w:rPr>
          <w:t>пунктом 42</w:t>
        </w:r>
      </w:hyperlink>
      <w:r w:rsidRPr="00F41F86">
        <w:rPr>
          <w:rFonts w:ascii="Calibri" w:eastAsia="Times New Roman" w:hAnsi="Calibri" w:cs="Calibri"/>
          <w:szCs w:val="20"/>
          <w:lang w:eastAsia="ru-RU"/>
        </w:rPr>
        <w:t xml:space="preserve"> настоящего Порядка, по форме, определяемой Департаментом в Соглашении.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47. Отчетность об осуществлении расходов, источником финансового обеспечения которых является грант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предоставляется получателями грантов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в сроки и по формам, установленным Департаментом в Соглашении.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48. Департамент вправе устанавливать в Соглашении сроки и формы представления получателем гранта дополнительной отчетности.</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center"/>
        <w:outlineLvl w:val="1"/>
        <w:rPr>
          <w:rFonts w:ascii="Calibri" w:eastAsia="Times New Roman" w:hAnsi="Calibri" w:cs="Calibri"/>
          <w:b/>
          <w:szCs w:val="20"/>
          <w:lang w:eastAsia="ru-RU"/>
        </w:rPr>
      </w:pPr>
      <w:r w:rsidRPr="00F41F86">
        <w:rPr>
          <w:rFonts w:ascii="Calibri" w:eastAsia="Times New Roman" w:hAnsi="Calibri" w:cs="Calibri"/>
          <w:b/>
          <w:szCs w:val="20"/>
          <w:lang w:eastAsia="ru-RU"/>
        </w:rPr>
        <w:t>Раздел V</w:t>
      </w:r>
    </w:p>
    <w:p w:rsidR="00F41F86" w:rsidRPr="00F41F86" w:rsidRDefault="00F41F86" w:rsidP="00F41F86">
      <w:pPr>
        <w:widowControl w:val="0"/>
        <w:autoSpaceDE w:val="0"/>
        <w:autoSpaceDN w:val="0"/>
        <w:spacing w:after="0" w:line="240" w:lineRule="auto"/>
        <w:jc w:val="center"/>
        <w:rPr>
          <w:rFonts w:ascii="Calibri" w:eastAsia="Times New Roman" w:hAnsi="Calibri" w:cs="Calibri"/>
          <w:b/>
          <w:szCs w:val="20"/>
          <w:lang w:eastAsia="ru-RU"/>
        </w:rPr>
      </w:pPr>
      <w:r w:rsidRPr="00F41F86">
        <w:rPr>
          <w:rFonts w:ascii="Calibri" w:eastAsia="Times New Roman" w:hAnsi="Calibri" w:cs="Calibri"/>
          <w:b/>
          <w:szCs w:val="20"/>
          <w:lang w:eastAsia="ru-RU"/>
        </w:rPr>
        <w:t>Порядок осуществления контроля за соблюдением целей,</w:t>
      </w:r>
    </w:p>
    <w:p w:rsidR="00F41F86" w:rsidRPr="00F41F86" w:rsidRDefault="00F41F86" w:rsidP="00F41F86">
      <w:pPr>
        <w:widowControl w:val="0"/>
        <w:autoSpaceDE w:val="0"/>
        <w:autoSpaceDN w:val="0"/>
        <w:spacing w:after="0" w:line="240" w:lineRule="auto"/>
        <w:jc w:val="center"/>
        <w:rPr>
          <w:rFonts w:ascii="Calibri" w:eastAsia="Times New Roman" w:hAnsi="Calibri" w:cs="Calibri"/>
          <w:b/>
          <w:szCs w:val="20"/>
          <w:lang w:eastAsia="ru-RU"/>
        </w:rPr>
      </w:pPr>
      <w:r w:rsidRPr="00F41F86">
        <w:rPr>
          <w:rFonts w:ascii="Calibri" w:eastAsia="Times New Roman" w:hAnsi="Calibri" w:cs="Calibri"/>
          <w:b/>
          <w:szCs w:val="20"/>
          <w:lang w:eastAsia="ru-RU"/>
        </w:rPr>
        <w:t>условий и порядка предоставления (возврата) гранта</w:t>
      </w:r>
    </w:p>
    <w:p w:rsidR="00F41F86" w:rsidRPr="00F41F86" w:rsidRDefault="00F41F86" w:rsidP="00F41F86">
      <w:pPr>
        <w:widowControl w:val="0"/>
        <w:autoSpaceDE w:val="0"/>
        <w:autoSpaceDN w:val="0"/>
        <w:spacing w:after="0" w:line="240" w:lineRule="auto"/>
        <w:jc w:val="center"/>
        <w:rPr>
          <w:rFonts w:ascii="Calibri" w:eastAsia="Times New Roman" w:hAnsi="Calibri" w:cs="Calibri"/>
          <w:b/>
          <w:szCs w:val="20"/>
          <w:lang w:eastAsia="ru-RU"/>
        </w:rPr>
      </w:pPr>
      <w:r w:rsidRPr="00F41F86">
        <w:rPr>
          <w:rFonts w:ascii="Calibri" w:eastAsia="Times New Roman" w:hAnsi="Calibri" w:cs="Calibri"/>
          <w:b/>
          <w:szCs w:val="20"/>
          <w:lang w:eastAsia="ru-RU"/>
        </w:rPr>
        <w:t>и ответственность за их несоблюдение</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49. Департамент, исполнительные органы государственной власти Ненецкого автономного округа, осуществляющие государственный финансовый контроль, проводят обязательные </w:t>
      </w:r>
      <w:r w:rsidRPr="00F41F86">
        <w:rPr>
          <w:rFonts w:ascii="Calibri" w:eastAsia="Times New Roman" w:hAnsi="Calibri" w:cs="Calibri"/>
          <w:szCs w:val="20"/>
          <w:lang w:eastAsia="ru-RU"/>
        </w:rPr>
        <w:lastRenderedPageBreak/>
        <w:t>проверки соблюдения получателями грантов условий, целей и порядка предоставления грантов.</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 w:name="P262"/>
      <w:bookmarkEnd w:id="20"/>
      <w:r w:rsidRPr="00F41F86">
        <w:rPr>
          <w:rFonts w:ascii="Calibri" w:eastAsia="Times New Roman" w:hAnsi="Calibri" w:cs="Calibri"/>
          <w:szCs w:val="20"/>
          <w:lang w:eastAsia="ru-RU"/>
        </w:rPr>
        <w:t>50. В случае нарушения получателем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xml:space="preserve">" условий его предоставления, указанных в </w:t>
      </w:r>
      <w:hyperlink w:anchor="P217" w:history="1">
        <w:r w:rsidRPr="00F41F86">
          <w:rPr>
            <w:rFonts w:ascii="Calibri" w:eastAsia="Times New Roman" w:hAnsi="Calibri" w:cs="Calibri"/>
            <w:color w:val="0000FF"/>
            <w:szCs w:val="20"/>
            <w:lang w:eastAsia="ru-RU"/>
          </w:rPr>
          <w:t>пункте 35</w:t>
        </w:r>
      </w:hyperlink>
      <w:r w:rsidRPr="00F41F86">
        <w:rPr>
          <w:rFonts w:ascii="Calibri" w:eastAsia="Times New Roman" w:hAnsi="Calibri" w:cs="Calibri"/>
          <w:szCs w:val="20"/>
          <w:lang w:eastAsia="ru-RU"/>
        </w:rPr>
        <w:t xml:space="preserve"> настоящего Порядка, сумма полученного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подлежит возврату в размере 100%.</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51. В случае </w:t>
      </w:r>
      <w:proofErr w:type="spellStart"/>
      <w:r w:rsidRPr="00F41F86">
        <w:rPr>
          <w:rFonts w:ascii="Calibri" w:eastAsia="Times New Roman" w:hAnsi="Calibri" w:cs="Calibri"/>
          <w:szCs w:val="20"/>
          <w:lang w:eastAsia="ru-RU"/>
        </w:rPr>
        <w:t>недостижения</w:t>
      </w:r>
      <w:proofErr w:type="spellEnd"/>
      <w:r w:rsidRPr="00F41F86">
        <w:rPr>
          <w:rFonts w:ascii="Calibri" w:eastAsia="Times New Roman" w:hAnsi="Calibri" w:cs="Calibri"/>
          <w:szCs w:val="20"/>
          <w:lang w:eastAsia="ru-RU"/>
        </w:rPr>
        <w:t xml:space="preserve"> получателем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результата предоставления гранта, устанавливаемого Департаментом в Соглашении, сумма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подлежит возврату из расчета 1% размера суммы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за каждый процентный пункт снижения получателем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значения результата предоставления гранта.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 w:name="P264"/>
      <w:bookmarkEnd w:id="21"/>
      <w:r w:rsidRPr="00F41F86">
        <w:rPr>
          <w:rFonts w:ascii="Calibri" w:eastAsia="Times New Roman" w:hAnsi="Calibri" w:cs="Calibri"/>
          <w:szCs w:val="20"/>
          <w:lang w:eastAsia="ru-RU"/>
        </w:rPr>
        <w:t>52. В случае, если средства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не освоены в течение 18 месяцев со дня получения указанных средств, неиспользованный остаток средств подлежит возврату.</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53. В случае установления одного из фактов, указанных в </w:t>
      </w:r>
      <w:hyperlink w:anchor="P262" w:history="1">
        <w:r w:rsidRPr="00F41F86">
          <w:rPr>
            <w:rFonts w:ascii="Calibri" w:eastAsia="Times New Roman" w:hAnsi="Calibri" w:cs="Calibri"/>
            <w:color w:val="0000FF"/>
            <w:szCs w:val="20"/>
            <w:lang w:eastAsia="ru-RU"/>
          </w:rPr>
          <w:t>пунктах 50</w:t>
        </w:r>
      </w:hyperlink>
      <w:r w:rsidRPr="00F41F86">
        <w:rPr>
          <w:rFonts w:ascii="Calibri" w:eastAsia="Times New Roman" w:hAnsi="Calibri" w:cs="Calibri"/>
          <w:szCs w:val="20"/>
          <w:lang w:eastAsia="ru-RU"/>
        </w:rPr>
        <w:t xml:space="preserve"> - </w:t>
      </w:r>
      <w:hyperlink w:anchor="P264" w:history="1">
        <w:r w:rsidRPr="00F41F86">
          <w:rPr>
            <w:rFonts w:ascii="Calibri" w:eastAsia="Times New Roman" w:hAnsi="Calibri" w:cs="Calibri"/>
            <w:color w:val="0000FF"/>
            <w:szCs w:val="20"/>
            <w:lang w:eastAsia="ru-RU"/>
          </w:rPr>
          <w:t>52</w:t>
        </w:r>
      </w:hyperlink>
      <w:r w:rsidRPr="00F41F86">
        <w:rPr>
          <w:rFonts w:ascii="Calibri" w:eastAsia="Times New Roman" w:hAnsi="Calibri" w:cs="Calibri"/>
          <w:szCs w:val="20"/>
          <w:lang w:eastAsia="ru-RU"/>
        </w:rPr>
        <w:t xml:space="preserve"> настоящего Порядка, возврат суммы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осуществляется в доход окружного бюджета в соответствии с бюджетным законодательством.</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54. Департамент в течение 30 календарных дней со дня установления одного из фактов, указанных в </w:t>
      </w:r>
      <w:hyperlink w:anchor="P262" w:history="1">
        <w:r w:rsidRPr="00F41F86">
          <w:rPr>
            <w:rFonts w:ascii="Calibri" w:eastAsia="Times New Roman" w:hAnsi="Calibri" w:cs="Calibri"/>
            <w:color w:val="0000FF"/>
            <w:szCs w:val="20"/>
            <w:lang w:eastAsia="ru-RU"/>
          </w:rPr>
          <w:t>пунктах 50</w:t>
        </w:r>
      </w:hyperlink>
      <w:r w:rsidRPr="00F41F86">
        <w:rPr>
          <w:rFonts w:ascii="Calibri" w:eastAsia="Times New Roman" w:hAnsi="Calibri" w:cs="Calibri"/>
          <w:szCs w:val="20"/>
          <w:lang w:eastAsia="ru-RU"/>
        </w:rPr>
        <w:t xml:space="preserve"> - </w:t>
      </w:r>
      <w:hyperlink w:anchor="P264" w:history="1">
        <w:r w:rsidRPr="00F41F86">
          <w:rPr>
            <w:rFonts w:ascii="Calibri" w:eastAsia="Times New Roman" w:hAnsi="Calibri" w:cs="Calibri"/>
            <w:color w:val="0000FF"/>
            <w:szCs w:val="20"/>
            <w:lang w:eastAsia="ru-RU"/>
          </w:rPr>
          <w:t>52</w:t>
        </w:r>
      </w:hyperlink>
      <w:r w:rsidRPr="00F41F86">
        <w:rPr>
          <w:rFonts w:ascii="Calibri" w:eastAsia="Times New Roman" w:hAnsi="Calibri" w:cs="Calibri"/>
          <w:szCs w:val="20"/>
          <w:lang w:eastAsia="ru-RU"/>
        </w:rPr>
        <w:t xml:space="preserve"> настоящего Порядка, направляет получателю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письменное уведомление о необходимости возврата суммы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с указанием причины, послужившей основанием для возврата суммы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и реквизитов для перечисления денежных средств.</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55. Получатель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в течение 30 календарных дней со дня получения письменного уведомления о необходимости возврата суммы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обязан произвести возврат суммы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56. При отказе получателя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произвести возврат суммы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в добровольном порядке сумма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взыскивается в судебном порядке в соответствии с законодательством Российской Федерации.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57. В случае </w:t>
      </w:r>
      <w:proofErr w:type="spellStart"/>
      <w:r w:rsidRPr="00F41F86">
        <w:rPr>
          <w:rFonts w:ascii="Calibri" w:eastAsia="Times New Roman" w:hAnsi="Calibri" w:cs="Calibri"/>
          <w:szCs w:val="20"/>
          <w:lang w:eastAsia="ru-RU"/>
        </w:rPr>
        <w:t>недостижения</w:t>
      </w:r>
      <w:proofErr w:type="spellEnd"/>
      <w:r w:rsidRPr="00F41F86">
        <w:rPr>
          <w:rFonts w:ascii="Calibri" w:eastAsia="Times New Roman" w:hAnsi="Calibri" w:cs="Calibri"/>
          <w:szCs w:val="20"/>
          <w:lang w:eastAsia="ru-RU"/>
        </w:rPr>
        <w:t xml:space="preserve"> плановых показателей деятельности получатель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xml:space="preserve">"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rsidRPr="00F41F86">
        <w:rPr>
          <w:rFonts w:ascii="Calibri" w:eastAsia="Times New Roman" w:hAnsi="Calibri" w:cs="Calibri"/>
          <w:szCs w:val="20"/>
          <w:lang w:eastAsia="ru-RU"/>
        </w:rPr>
        <w:t>недостижения</w:t>
      </w:r>
      <w:proofErr w:type="spellEnd"/>
      <w:r w:rsidRPr="00F41F86">
        <w:rPr>
          <w:rFonts w:ascii="Calibri" w:eastAsia="Times New Roman" w:hAnsi="Calibri" w:cs="Calibri"/>
          <w:szCs w:val="20"/>
          <w:lang w:eastAsia="ru-RU"/>
        </w:rPr>
        <w:t xml:space="preserve"> плановых показателей деятельности. В случае принятия Департаментом решения о необходимости внесения изменений в проект создания и (или) развития хозяйства и соглашение, заключенное между получателем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xml:space="preserve">" и Департаментом,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Департамент в срок, не превышающий 60 календарных дней со дня получения соответствующего решения.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w:t>
      </w:r>
      <w:proofErr w:type="spellStart"/>
      <w:r w:rsidRPr="00F41F86">
        <w:rPr>
          <w:rFonts w:ascii="Calibri" w:eastAsia="Times New Roman" w:hAnsi="Calibri" w:cs="Calibri"/>
          <w:szCs w:val="20"/>
          <w:lang w:eastAsia="ru-RU"/>
        </w:rPr>
        <w:t>недостижение</w:t>
      </w:r>
      <w:proofErr w:type="spellEnd"/>
      <w:r w:rsidRPr="00F41F86">
        <w:rPr>
          <w:rFonts w:ascii="Calibri" w:eastAsia="Times New Roman" w:hAnsi="Calibri" w:cs="Calibri"/>
          <w:szCs w:val="20"/>
          <w:lang w:eastAsia="ru-RU"/>
        </w:rPr>
        <w:t xml:space="preserve"> плановых показателей деятельности определяются Департаментом.</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57 в ред. </w:t>
      </w:r>
      <w:hyperlink r:id="rId59"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Default="00F41F86">
      <w:pPr>
        <w:rPr>
          <w:rFonts w:ascii="Calibri" w:eastAsia="Times New Roman" w:hAnsi="Calibri" w:cs="Calibri"/>
          <w:szCs w:val="20"/>
          <w:lang w:eastAsia="ru-RU"/>
        </w:rPr>
      </w:pPr>
      <w:r>
        <w:rPr>
          <w:rFonts w:ascii="Calibri" w:eastAsia="Times New Roman" w:hAnsi="Calibri" w:cs="Calibri"/>
          <w:szCs w:val="20"/>
          <w:lang w:eastAsia="ru-RU"/>
        </w:rPr>
        <w:br w:type="page"/>
      </w:r>
    </w:p>
    <w:p w:rsidR="00F41F86" w:rsidRPr="00F41F86" w:rsidRDefault="00F41F86" w:rsidP="00F41F86">
      <w:pPr>
        <w:widowControl w:val="0"/>
        <w:autoSpaceDE w:val="0"/>
        <w:autoSpaceDN w:val="0"/>
        <w:spacing w:after="0" w:line="240" w:lineRule="auto"/>
        <w:jc w:val="right"/>
        <w:outlineLvl w:val="0"/>
        <w:rPr>
          <w:rFonts w:ascii="Calibri" w:eastAsia="Times New Roman" w:hAnsi="Calibri" w:cs="Calibri"/>
          <w:szCs w:val="20"/>
          <w:lang w:eastAsia="ru-RU"/>
        </w:rPr>
      </w:pPr>
      <w:r w:rsidRPr="00F41F86">
        <w:rPr>
          <w:rFonts w:ascii="Calibri" w:eastAsia="Times New Roman" w:hAnsi="Calibri" w:cs="Calibri"/>
          <w:szCs w:val="20"/>
          <w:lang w:eastAsia="ru-RU"/>
        </w:rPr>
        <w:lastRenderedPageBreak/>
        <w:t>Приложение 1</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к Порядку предоставления грантов</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на реализацию проектов</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создания и (или) развития хозяйства</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bookmarkStart w:id="22" w:name="P281"/>
      <w:bookmarkEnd w:id="22"/>
      <w:r w:rsidRPr="00F41F86">
        <w:rPr>
          <w:rFonts w:ascii="Calibri" w:eastAsia="Times New Roman" w:hAnsi="Calibri" w:cs="Calibri"/>
          <w:szCs w:val="20"/>
          <w:lang w:eastAsia="ru-RU"/>
        </w:rPr>
        <w:t>Положение</w:t>
      </w:r>
    </w:p>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о региональной конкурсной комиссии по проведению отбора</w:t>
      </w:r>
    </w:p>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заявителей для предоставления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w:t>
      </w:r>
    </w:p>
    <w:p w:rsidR="00F41F86" w:rsidRPr="00F41F86" w:rsidRDefault="00F41F86" w:rsidP="00F41F86">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F41F86" w:rsidRPr="00F41F86" w:rsidTr="006E46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color w:val="392C69"/>
                <w:szCs w:val="20"/>
                <w:lang w:eastAsia="ru-RU"/>
              </w:rPr>
              <w:t>Список изменяющих документов</w:t>
            </w:r>
          </w:p>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color w:val="392C69"/>
                <w:szCs w:val="20"/>
                <w:lang w:eastAsia="ru-RU"/>
              </w:rPr>
              <w:t xml:space="preserve">(в ред. </w:t>
            </w:r>
            <w:hyperlink r:id="rId60"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color w:val="392C69"/>
                <w:szCs w:val="20"/>
                <w:lang w:eastAsia="ru-RU"/>
              </w:rPr>
              <w:t xml:space="preserve"> администрации НАО от 23.04.2021 N 123-п)</w:t>
            </w:r>
          </w:p>
        </w:tc>
        <w:tc>
          <w:tcPr>
            <w:tcW w:w="113" w:type="dxa"/>
            <w:tcBorders>
              <w:top w:val="nil"/>
              <w:left w:val="nil"/>
              <w:bottom w:val="nil"/>
              <w:right w:val="nil"/>
            </w:tcBorders>
            <w:shd w:val="clear" w:color="auto" w:fill="F4F3F8"/>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r>
    </w:tbl>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 Настоящее Положение о региональной конкурсной комиссии по проведению отбора заявителей для предоставления грантов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определяет порядок деятельности конкурсной комиссии по проведению конкурсного отбора заявителей для предоставления грантов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на реализацию проектов создания и развития хозяйства (далее - конкурсная комиссия, конкурсный отбор).</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1 в ред. </w:t>
      </w:r>
      <w:hyperlink r:id="rId61"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2. Конкурсная комиссия в своей деятельности руководствуется законодательством Российской Федерации, настоящим Положением и организует свою работу во взаимодействии с Департаментом природных ресурсов, экологии и агропромышленного комплекса Ненецкого автономного округа (далее - Департамент).</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3. Конкурсная комиссия осуществляет свою деятельность на основе коллегиальности, свободного, открытого и гласного обсуждения вопросов, входящих в ее компетенцию.</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4. Состав конкурсной комиссии формируется из представителей Департамента, АО "Центр развития бизнеса НАО", членов общественного совета при Департаменте. Не менее 50 процентов членов конкурсной комиссии составляют члены, не являющиеся государственными или муниципальными служащими.</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4 в ред. </w:t>
      </w:r>
      <w:hyperlink r:id="rId62"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5. Персональный состав конкурсной комиссии утверждается распоряжением Департамента и размещенным на официальном сайте Департамента в информационно-телекоммуникационной сети Интернет по адресу: "www.dprea.adm-nao.ru".</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6. Состав конкурсной комиссии образуют председатель, секретарь и члены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7. Председатель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 руководит деятельностью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2) распределяет обязанности между членами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3) планирует деятельность конкурсной комиссии, утверждает повестку дня;</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4) осуществляет ведение заседания конкурсной комиссии, контроль за подготовкой протоколов заседаний;</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5) ставит на голосование предложения по рассматриваемым вопросам, организует голосование и подсчет голосов членов конкурсной комиссии, объявляет результаты голосования.</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8. В случае отсутствия председателя конкурсной комиссии его обязанности осуществляет </w:t>
      </w:r>
      <w:r w:rsidRPr="00F41F86">
        <w:rPr>
          <w:rFonts w:ascii="Calibri" w:eastAsia="Times New Roman" w:hAnsi="Calibri" w:cs="Calibri"/>
          <w:szCs w:val="20"/>
          <w:lang w:eastAsia="ru-RU"/>
        </w:rPr>
        <w:lastRenderedPageBreak/>
        <w:t>иной член конкурсной комиссии, определенный председателем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9. Секретарь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 организует подготовку материалов по повестке заседания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2) формирует проект повестки дня заседания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3) уведомляет членов конкурсной комиссии и приглашенных на заседание конкурсной комиссии лиц о времени и месте проведения заседания, а также о повестке дня заседания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4) оформляет протоколы заседаний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5) ведет делопроизводство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6) готовит следующие уведомления:</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уведомление о допуске к участию в отборе;</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уведомление об отказе в допуске;</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уведомление о признании победителем конкурса;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уведомление о перераспределении гранта лицу, отказавшемуся от гранта, и заявителю, которому перераспределен грант.</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10. В случае отсутствия секретаря конкурсной комиссии его обязанности осуществляет иной член конкурсной комиссии, определенный председателем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11. Члены конкурсной комиссии имеют право:</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 принимать участие в подготовке заседаний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2) знакомиться с материалами повестки дня заседания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3) участвовать в заседаниях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4) в случае несогласия с принятым на заседании решением конкурсной комиссии письменно изложить свое особое мнение, которое подлежит обязательному приобщению к протоколу заседания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12. В случае невозможности присутствовать на заседании конкурсной комиссии член конкурсной комиссии заблаговременно извещает об этом председателя конкурсной комиссии. При этом передача права голоса иному лицу не допускается.</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13. В случае если член конкурсной комиссии заинтересован (лично, прямо или косвенно) в итогах конкурсного отбора,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председателя конкурсной комиссии до начала заседания конкурсной комиссии и письменно отказаться от участия в конкурсном отборе, в котором имеет заинтересованность.</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В случае если член конкурсной комиссии, заинтересованный (лично, прямо или косвенно) в итогах конкурсного отбора, письменно не отказался от участия в заседании конкурсной комиссии, его голос не учитывается при проведении конкурсного отбора заявителей для предоставления грантов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63"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lastRenderedPageBreak/>
        <w:t>14. Конкурсная комиссия осуществляет следующие функции: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 рассматривает представленные заявки и документы заявителей, допущенных к участию в конкурсном отборе, в том числе осуществляет оценку экономической эффективности, обоснованности проекта создания и (или) развития хозяйства, целевого характера планируемых расходов в соответствии с Порядком предоставления грантов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хозяйствам на реализацию проектов создания и (или) развития хозяйства, утвержденным постановлением Администрации Ненецкого автономного округа (далее - Порядок);</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2) проводит конкурсный отбор участников конкурсного отбора по критериям, установленным </w:t>
      </w:r>
      <w:hyperlink w:anchor="P144" w:history="1">
        <w:r w:rsidRPr="00F41F86">
          <w:rPr>
            <w:rFonts w:ascii="Calibri" w:eastAsia="Times New Roman" w:hAnsi="Calibri" w:cs="Calibri"/>
            <w:color w:val="0000FF"/>
            <w:szCs w:val="20"/>
            <w:lang w:eastAsia="ru-RU"/>
          </w:rPr>
          <w:t>пунктом 23</w:t>
        </w:r>
      </w:hyperlink>
      <w:r w:rsidRPr="00F41F86">
        <w:rPr>
          <w:rFonts w:ascii="Calibri" w:eastAsia="Times New Roman" w:hAnsi="Calibri" w:cs="Calibri"/>
          <w:szCs w:val="20"/>
          <w:lang w:eastAsia="ru-RU"/>
        </w:rPr>
        <w:t xml:space="preserve"> Порядка;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3) проводит собеседование с заявителями, допущенными к участию в конкурсном отборе, в форме очного собеседования или видео-конференц-связи;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4) определяет победителей конкурсного отбора на предоставление грантов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5) определяет размер грантов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(п. 14 в ред. </w:t>
      </w:r>
      <w:hyperlink r:id="rId64"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15. Конкурсная комиссия правомочна принимать решение, если в заседании участвует не менее 2/3 состава конкурсной комиссии. Секретарь конкурсной комиссии обладает равным с другими членами конкурсной комиссии правом голоса при принятии решений конкурсной комиссией.</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16. Решение конкурсной комиссии принимается открытым голосованием простым большинством голосов от числа присутствующих на заседании. При равенстве голосов членов Конкурсной комиссии решающим является голос председателя конкурсной комиссии, в его отсутствие - иного члена конкурсной комиссии, определенного председателем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17. Решение конкурсной комиссии о результатах конкурсного отбора может приниматься без приглашения заявителей, подавших заявку на участие в конкурсном отборе.</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r w:rsidRPr="00F41F86">
        <w:rPr>
          <w:rFonts w:ascii="Calibri" w:eastAsia="Times New Roman" w:hAnsi="Calibri" w:cs="Calibri"/>
          <w:szCs w:val="20"/>
          <w:lang w:eastAsia="ru-RU"/>
        </w:rPr>
        <w:t xml:space="preserve">(в ред. </w:t>
      </w:r>
      <w:hyperlink r:id="rId65"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szCs w:val="20"/>
          <w:lang w:eastAsia="ru-RU"/>
        </w:rPr>
        <w:t xml:space="preserve"> администрации НАО от 23.04.2021 N 123-п)</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18. Решение конкурсной комиссии оформляется протоколом, подписываемым председателем и секретарем конкурсной комиссии, а в случае их отсутствия - иными членами конкурсной комиссии, определенными председателем конкурсной комиссии.</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19. Организационно-техническое обеспечение деятельности конкурсной комиссии осуществляет Департамент природных ресурсов, экологии и агропромышленного комплекса Ненецкого автономного округа.</w:t>
      </w:r>
    </w:p>
    <w:p w:rsidR="00F41F86" w:rsidRPr="00F41F86" w:rsidRDefault="00F41F86" w:rsidP="00F41F86">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F41F86">
        <w:rPr>
          <w:rFonts w:ascii="Calibri" w:eastAsia="Times New Roman" w:hAnsi="Calibri" w:cs="Calibri"/>
          <w:szCs w:val="20"/>
          <w:lang w:eastAsia="ru-RU"/>
        </w:rPr>
        <w:t>20. Все лица, входящие в состав конкурсной комиссии, осуществляют свою деятельность на безвозмездной основе.</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Default="00F41F86">
      <w:pPr>
        <w:rPr>
          <w:rFonts w:ascii="Calibri" w:eastAsia="Times New Roman" w:hAnsi="Calibri" w:cs="Calibri"/>
          <w:szCs w:val="20"/>
          <w:lang w:eastAsia="ru-RU"/>
        </w:rPr>
      </w:pPr>
      <w:r>
        <w:rPr>
          <w:rFonts w:ascii="Calibri" w:eastAsia="Times New Roman" w:hAnsi="Calibri" w:cs="Calibri"/>
          <w:szCs w:val="20"/>
          <w:lang w:eastAsia="ru-RU"/>
        </w:rPr>
        <w:br w:type="page"/>
      </w:r>
    </w:p>
    <w:p w:rsidR="00F41F86" w:rsidRPr="00F41F86" w:rsidRDefault="00F41F86" w:rsidP="00F41F86">
      <w:pPr>
        <w:widowControl w:val="0"/>
        <w:autoSpaceDE w:val="0"/>
        <w:autoSpaceDN w:val="0"/>
        <w:spacing w:after="0" w:line="240" w:lineRule="auto"/>
        <w:jc w:val="right"/>
        <w:outlineLvl w:val="0"/>
        <w:rPr>
          <w:rFonts w:ascii="Calibri" w:eastAsia="Times New Roman" w:hAnsi="Calibri" w:cs="Calibri"/>
          <w:szCs w:val="20"/>
          <w:lang w:eastAsia="ru-RU"/>
        </w:rPr>
      </w:pPr>
      <w:r w:rsidRPr="00F41F86">
        <w:rPr>
          <w:rFonts w:ascii="Calibri" w:eastAsia="Times New Roman" w:hAnsi="Calibri" w:cs="Calibri"/>
          <w:szCs w:val="20"/>
          <w:lang w:eastAsia="ru-RU"/>
        </w:rPr>
        <w:lastRenderedPageBreak/>
        <w:t>Приложение 2</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к Порядку предоставления грантов</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на реализацию проектов</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создания и (или) развития хозяйства</w:t>
      </w:r>
    </w:p>
    <w:p w:rsidR="00F41F86" w:rsidRPr="00F41F86" w:rsidRDefault="00F41F86" w:rsidP="00F41F86">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F41F86" w:rsidRPr="00F41F86" w:rsidTr="006E46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color w:val="392C69"/>
                <w:szCs w:val="20"/>
                <w:lang w:eastAsia="ru-RU"/>
              </w:rPr>
              <w:t>Список изменяющих документов</w:t>
            </w:r>
          </w:p>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color w:val="392C69"/>
                <w:szCs w:val="20"/>
                <w:lang w:eastAsia="ru-RU"/>
              </w:rPr>
              <w:t xml:space="preserve">(в ред. </w:t>
            </w:r>
            <w:hyperlink r:id="rId66"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color w:val="392C69"/>
                <w:szCs w:val="20"/>
                <w:lang w:eastAsia="ru-RU"/>
              </w:rPr>
              <w:t xml:space="preserve"> администрации НАО от 23.04.2021 N 123-п)</w:t>
            </w:r>
          </w:p>
        </w:tc>
        <w:tc>
          <w:tcPr>
            <w:tcW w:w="113" w:type="dxa"/>
            <w:tcBorders>
              <w:top w:val="nil"/>
              <w:left w:val="nil"/>
              <w:bottom w:val="nil"/>
              <w:right w:val="nil"/>
            </w:tcBorders>
            <w:shd w:val="clear" w:color="auto" w:fill="F4F3F8"/>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r>
    </w:tbl>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Департамент природных ресурсов,</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экологии и агропромышленного комплекса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Ненецкого автономного округа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bookmarkStart w:id="23" w:name="P353"/>
      <w:bookmarkEnd w:id="23"/>
      <w:r w:rsidRPr="00F41F86">
        <w:rPr>
          <w:rFonts w:ascii="Courier New" w:eastAsia="Times New Roman" w:hAnsi="Courier New" w:cs="Courier New"/>
          <w:sz w:val="20"/>
          <w:szCs w:val="20"/>
          <w:lang w:eastAsia="ru-RU"/>
        </w:rPr>
        <w:t xml:space="preserve">                                  заявка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Заявитель: ________________________________________________________________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Контактная информация (номер телефона, e-</w:t>
      </w:r>
      <w:proofErr w:type="spellStart"/>
      <w:r w:rsidRPr="00F41F86">
        <w:rPr>
          <w:rFonts w:ascii="Courier New" w:eastAsia="Times New Roman" w:hAnsi="Courier New" w:cs="Courier New"/>
          <w:sz w:val="20"/>
          <w:szCs w:val="20"/>
          <w:lang w:eastAsia="ru-RU"/>
        </w:rPr>
        <w:t>mail</w:t>
      </w:r>
      <w:proofErr w:type="spellEnd"/>
      <w:r w:rsidRPr="00F41F86">
        <w:rPr>
          <w:rFonts w:ascii="Courier New" w:eastAsia="Times New Roman" w:hAnsi="Courier New" w:cs="Courier New"/>
          <w:sz w:val="20"/>
          <w:szCs w:val="20"/>
          <w:lang w:eastAsia="ru-RU"/>
        </w:rPr>
        <w:t>):</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___________________________________________________________________________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___________________________________________________________________________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Заполняется   крестьянским</w:t>
      </w:r>
      <w:proofErr w:type="gramStart"/>
      <w:r w:rsidRPr="00F41F86">
        <w:rPr>
          <w:rFonts w:ascii="Courier New" w:eastAsia="Times New Roman" w:hAnsi="Courier New" w:cs="Courier New"/>
          <w:sz w:val="20"/>
          <w:szCs w:val="20"/>
          <w:lang w:eastAsia="ru-RU"/>
        </w:rPr>
        <w:t xml:space="preserve">   (</w:t>
      </w:r>
      <w:proofErr w:type="gramEnd"/>
      <w:r w:rsidRPr="00F41F86">
        <w:rPr>
          <w:rFonts w:ascii="Courier New" w:eastAsia="Times New Roman" w:hAnsi="Courier New" w:cs="Courier New"/>
          <w:sz w:val="20"/>
          <w:szCs w:val="20"/>
          <w:lang w:eastAsia="ru-RU"/>
        </w:rPr>
        <w:t>фермерским)   хозяйством  или  индивидуальным</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предпринимателем:</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Юридический адрес: ________________________________________________________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___________________________________________________________________________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Дата регистрации: _________________________________________________________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ОГРН ____________________________________ ИНН 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Банковские реквизиты:</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наименование кредитной организации (полностью) 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БИК _______________________________________________________________________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корреспондентский счет ____________________________________________________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расчетный счет ____________________________________________________________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w:t>
      </w:r>
      <w:proofErr w:type="gramStart"/>
      <w:r w:rsidRPr="00F41F86">
        <w:rPr>
          <w:rFonts w:ascii="Courier New" w:eastAsia="Times New Roman" w:hAnsi="Courier New" w:cs="Courier New"/>
          <w:sz w:val="20"/>
          <w:szCs w:val="20"/>
          <w:lang w:eastAsia="ru-RU"/>
        </w:rPr>
        <w:t>Заполняется  участником</w:t>
      </w:r>
      <w:proofErr w:type="gramEnd"/>
      <w:r w:rsidRPr="00F41F86">
        <w:rPr>
          <w:rFonts w:ascii="Courier New" w:eastAsia="Times New Roman" w:hAnsi="Courier New" w:cs="Courier New"/>
          <w:sz w:val="20"/>
          <w:szCs w:val="20"/>
          <w:lang w:eastAsia="ru-RU"/>
        </w:rPr>
        <w:t xml:space="preserve">  конкурсного  отбора - гражданином   Российской</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Федерации: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Паспортные данные (серия, номер, кем и когда выдан):</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___________________________________________________________________________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Адрес места жительства: ___________________________________________________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Прошу включить в состав участников конкурсного отбора на предоставление</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грантов  "</w:t>
      </w:r>
      <w:proofErr w:type="spellStart"/>
      <w:proofErr w:type="gramEnd"/>
      <w:r w:rsidRPr="00F41F86">
        <w:rPr>
          <w:rFonts w:ascii="Courier New" w:eastAsia="Times New Roman" w:hAnsi="Courier New" w:cs="Courier New"/>
          <w:sz w:val="20"/>
          <w:szCs w:val="20"/>
          <w:lang w:eastAsia="ru-RU"/>
        </w:rPr>
        <w:t>Агростартап</w:t>
      </w:r>
      <w:proofErr w:type="spellEnd"/>
      <w:r w:rsidRPr="00F41F86">
        <w:rPr>
          <w:rFonts w:ascii="Courier New" w:eastAsia="Times New Roman" w:hAnsi="Courier New" w:cs="Courier New"/>
          <w:sz w:val="20"/>
          <w:szCs w:val="20"/>
          <w:lang w:eastAsia="ru-RU"/>
        </w:rPr>
        <w:t>"  (далее  -  отбор) на реализацию проектов создания 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(или) развития хозяйства: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1)   </w:t>
      </w:r>
      <w:proofErr w:type="gramStart"/>
      <w:r w:rsidRPr="00F41F86">
        <w:rPr>
          <w:rFonts w:ascii="Courier New" w:eastAsia="Times New Roman" w:hAnsi="Courier New" w:cs="Courier New"/>
          <w:sz w:val="20"/>
          <w:szCs w:val="20"/>
          <w:lang w:eastAsia="ru-RU"/>
        </w:rPr>
        <w:t>по  разведению</w:t>
      </w:r>
      <w:proofErr w:type="gramEnd"/>
      <w:r w:rsidRPr="00F41F86">
        <w:rPr>
          <w:rFonts w:ascii="Courier New" w:eastAsia="Times New Roman" w:hAnsi="Courier New" w:cs="Courier New"/>
          <w:sz w:val="20"/>
          <w:szCs w:val="20"/>
          <w:lang w:eastAsia="ru-RU"/>
        </w:rPr>
        <w:t xml:space="preserve">  крупного  рогатого  скота  мясного  или  молочного</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направлений продуктивности </w:t>
      </w:r>
      <w:hyperlink w:anchor="P461" w:history="1">
        <w:r w:rsidRPr="00F41F86">
          <w:rPr>
            <w:rFonts w:ascii="Courier New" w:eastAsia="Times New Roman" w:hAnsi="Courier New" w:cs="Courier New"/>
            <w:color w:val="0000FF"/>
            <w:sz w:val="20"/>
            <w:szCs w:val="20"/>
            <w:lang w:eastAsia="ru-RU"/>
          </w:rPr>
          <w:t>&lt;*&gt;</w:t>
        </w:r>
      </w:hyperlink>
      <w:r w:rsidRPr="00F41F86">
        <w:rPr>
          <w:rFonts w:ascii="Courier New" w:eastAsia="Times New Roman" w:hAnsi="Courier New" w:cs="Courier New"/>
          <w:sz w:val="20"/>
          <w:szCs w:val="20"/>
          <w:lang w:eastAsia="ru-RU"/>
        </w:rPr>
        <w:t>;</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2)   </w:t>
      </w:r>
      <w:proofErr w:type="gramStart"/>
      <w:r w:rsidRPr="00F41F86">
        <w:rPr>
          <w:rFonts w:ascii="Courier New" w:eastAsia="Times New Roman" w:hAnsi="Courier New" w:cs="Courier New"/>
          <w:sz w:val="20"/>
          <w:szCs w:val="20"/>
          <w:lang w:eastAsia="ru-RU"/>
        </w:rPr>
        <w:t>по  разведению</w:t>
      </w:r>
      <w:proofErr w:type="gramEnd"/>
      <w:r w:rsidRPr="00F41F86">
        <w:rPr>
          <w:rFonts w:ascii="Courier New" w:eastAsia="Times New Roman" w:hAnsi="Courier New" w:cs="Courier New"/>
          <w:sz w:val="20"/>
          <w:szCs w:val="20"/>
          <w:lang w:eastAsia="ru-RU"/>
        </w:rPr>
        <w:t xml:space="preserve">  крупного  рогатого  скота  мясного  или  молочного</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направлений продуктивности, в случае если предусмотрено использование части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средств   гранта   "</w:t>
      </w:r>
      <w:proofErr w:type="spellStart"/>
      <w:r w:rsidRPr="00F41F86">
        <w:rPr>
          <w:rFonts w:ascii="Courier New" w:eastAsia="Times New Roman" w:hAnsi="Courier New" w:cs="Courier New"/>
          <w:sz w:val="20"/>
          <w:szCs w:val="20"/>
          <w:lang w:eastAsia="ru-RU"/>
        </w:rPr>
        <w:t>Агростартап</w:t>
      </w:r>
      <w:proofErr w:type="spellEnd"/>
      <w:proofErr w:type="gramStart"/>
      <w:r w:rsidRPr="00F41F86">
        <w:rPr>
          <w:rFonts w:ascii="Courier New" w:eastAsia="Times New Roman" w:hAnsi="Courier New" w:cs="Courier New"/>
          <w:sz w:val="20"/>
          <w:szCs w:val="20"/>
          <w:lang w:eastAsia="ru-RU"/>
        </w:rPr>
        <w:t>"  на</w:t>
      </w:r>
      <w:proofErr w:type="gramEnd"/>
      <w:r w:rsidRPr="00F41F86">
        <w:rPr>
          <w:rFonts w:ascii="Courier New" w:eastAsia="Times New Roman" w:hAnsi="Courier New" w:cs="Courier New"/>
          <w:sz w:val="20"/>
          <w:szCs w:val="20"/>
          <w:lang w:eastAsia="ru-RU"/>
        </w:rPr>
        <w:t xml:space="preserve">  цели  формирования  неделимого  фонда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сельскохозяйственного   потребительского   </w:t>
      </w:r>
      <w:proofErr w:type="gramStart"/>
      <w:r w:rsidRPr="00F41F86">
        <w:rPr>
          <w:rFonts w:ascii="Courier New" w:eastAsia="Times New Roman" w:hAnsi="Courier New" w:cs="Courier New"/>
          <w:sz w:val="20"/>
          <w:szCs w:val="20"/>
          <w:lang w:eastAsia="ru-RU"/>
        </w:rPr>
        <w:t xml:space="preserve">кооператива,   </w:t>
      </w:r>
      <w:proofErr w:type="gramEnd"/>
      <w:r w:rsidRPr="00F41F86">
        <w:rPr>
          <w:rFonts w:ascii="Courier New" w:eastAsia="Times New Roman" w:hAnsi="Courier New" w:cs="Courier New"/>
          <w:sz w:val="20"/>
          <w:szCs w:val="20"/>
          <w:lang w:eastAsia="ru-RU"/>
        </w:rPr>
        <w:t>членом   которого</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является заявитель </w:t>
      </w:r>
      <w:hyperlink w:anchor="P461" w:history="1">
        <w:r w:rsidRPr="00F41F86">
          <w:rPr>
            <w:rFonts w:ascii="Courier New" w:eastAsia="Times New Roman" w:hAnsi="Courier New" w:cs="Courier New"/>
            <w:color w:val="0000FF"/>
            <w:sz w:val="20"/>
            <w:szCs w:val="20"/>
            <w:lang w:eastAsia="ru-RU"/>
          </w:rPr>
          <w:t>&lt;*&gt;</w:t>
        </w:r>
      </w:hyperlink>
      <w:r w:rsidRPr="00F41F86">
        <w:rPr>
          <w:rFonts w:ascii="Courier New" w:eastAsia="Times New Roman" w:hAnsi="Courier New" w:cs="Courier New"/>
          <w:sz w:val="20"/>
          <w:szCs w:val="20"/>
          <w:lang w:eastAsia="ru-RU"/>
        </w:rPr>
        <w:t>;</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3)  </w:t>
      </w:r>
      <w:proofErr w:type="gramStart"/>
      <w:r w:rsidRPr="00F41F86">
        <w:rPr>
          <w:rFonts w:ascii="Courier New" w:eastAsia="Times New Roman" w:hAnsi="Courier New" w:cs="Courier New"/>
          <w:sz w:val="20"/>
          <w:szCs w:val="20"/>
          <w:lang w:eastAsia="ru-RU"/>
        </w:rPr>
        <w:t>по  иным</w:t>
      </w:r>
      <w:proofErr w:type="gramEnd"/>
      <w:r w:rsidRPr="00F41F86">
        <w:rPr>
          <w:rFonts w:ascii="Courier New" w:eastAsia="Times New Roman" w:hAnsi="Courier New" w:cs="Courier New"/>
          <w:sz w:val="20"/>
          <w:szCs w:val="20"/>
          <w:lang w:eastAsia="ru-RU"/>
        </w:rPr>
        <w:t xml:space="preserve">  направлениям  проекта создания и (или) развития хозяйства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hyperlink w:anchor="P461" w:history="1">
        <w:r w:rsidRPr="00F41F86">
          <w:rPr>
            <w:rFonts w:ascii="Courier New" w:eastAsia="Times New Roman" w:hAnsi="Courier New" w:cs="Courier New"/>
            <w:color w:val="0000FF"/>
            <w:sz w:val="20"/>
            <w:szCs w:val="20"/>
            <w:lang w:eastAsia="ru-RU"/>
          </w:rPr>
          <w:t>&lt;*&gt;</w:t>
        </w:r>
      </w:hyperlink>
      <w:r w:rsidRPr="00F41F86">
        <w:rPr>
          <w:rFonts w:ascii="Courier New" w:eastAsia="Times New Roman" w:hAnsi="Courier New" w:cs="Courier New"/>
          <w:sz w:val="20"/>
          <w:szCs w:val="20"/>
          <w:lang w:eastAsia="ru-RU"/>
        </w:rPr>
        <w:t>;</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4)  по иным направлениям проекта создания и (или) развития хозяйства, в</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случае  если</w:t>
      </w:r>
      <w:proofErr w:type="gramEnd"/>
      <w:r w:rsidRPr="00F41F86">
        <w:rPr>
          <w:rFonts w:ascii="Courier New" w:eastAsia="Times New Roman" w:hAnsi="Courier New" w:cs="Courier New"/>
          <w:sz w:val="20"/>
          <w:szCs w:val="20"/>
          <w:lang w:eastAsia="ru-RU"/>
        </w:rPr>
        <w:t xml:space="preserve"> предусмотрено использование части средств гранта "</w:t>
      </w:r>
      <w:proofErr w:type="spellStart"/>
      <w:r w:rsidRPr="00F41F86">
        <w:rPr>
          <w:rFonts w:ascii="Courier New" w:eastAsia="Times New Roman" w:hAnsi="Courier New" w:cs="Courier New"/>
          <w:sz w:val="20"/>
          <w:szCs w:val="20"/>
          <w:lang w:eastAsia="ru-RU"/>
        </w:rPr>
        <w:t>Агростартап</w:t>
      </w:r>
      <w:proofErr w:type="spellEnd"/>
      <w:r w:rsidRPr="00F41F86">
        <w:rPr>
          <w:rFonts w:ascii="Courier New" w:eastAsia="Times New Roman" w:hAnsi="Courier New" w:cs="Courier New"/>
          <w:sz w:val="20"/>
          <w:szCs w:val="20"/>
          <w:lang w:eastAsia="ru-RU"/>
        </w:rPr>
        <w:t>"</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на     цели    формирования    неделимого    фонда    сельскохозяйственного</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потребительского кооператива, членом которого является заявитель </w:t>
      </w:r>
      <w:hyperlink w:anchor="P461" w:history="1">
        <w:r w:rsidRPr="00F41F86">
          <w:rPr>
            <w:rFonts w:ascii="Courier New" w:eastAsia="Times New Roman" w:hAnsi="Courier New" w:cs="Courier New"/>
            <w:color w:val="0000FF"/>
            <w:sz w:val="20"/>
            <w:szCs w:val="20"/>
            <w:lang w:eastAsia="ru-RU"/>
          </w:rPr>
          <w:t>&lt;*&gt;</w:t>
        </w:r>
      </w:hyperlink>
      <w:r w:rsidRPr="00F41F86">
        <w:rPr>
          <w:rFonts w:ascii="Courier New" w:eastAsia="Times New Roman" w:hAnsi="Courier New" w:cs="Courier New"/>
          <w:sz w:val="20"/>
          <w:szCs w:val="20"/>
          <w:lang w:eastAsia="ru-RU"/>
        </w:rPr>
        <w:t>.</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С   условиями   отбора   ознакомлен   и   в   </w:t>
      </w:r>
      <w:proofErr w:type="gramStart"/>
      <w:r w:rsidRPr="00F41F86">
        <w:rPr>
          <w:rFonts w:ascii="Courier New" w:eastAsia="Times New Roman" w:hAnsi="Courier New" w:cs="Courier New"/>
          <w:sz w:val="20"/>
          <w:szCs w:val="20"/>
          <w:lang w:eastAsia="ru-RU"/>
        </w:rPr>
        <w:t>соответствии  с</w:t>
      </w:r>
      <w:proofErr w:type="gramEnd"/>
      <w:r w:rsidRPr="00F41F86">
        <w:rPr>
          <w:rFonts w:ascii="Courier New" w:eastAsia="Times New Roman" w:hAnsi="Courier New" w:cs="Courier New"/>
          <w:sz w:val="20"/>
          <w:szCs w:val="20"/>
          <w:lang w:eastAsia="ru-RU"/>
        </w:rPr>
        <w:t xml:space="preserve">  Порядком</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предоставления  грантов</w:t>
      </w:r>
      <w:proofErr w:type="gramEnd"/>
      <w:r w:rsidRPr="00F41F86">
        <w:rPr>
          <w:rFonts w:ascii="Courier New" w:eastAsia="Times New Roman" w:hAnsi="Courier New" w:cs="Courier New"/>
          <w:sz w:val="20"/>
          <w:szCs w:val="20"/>
          <w:lang w:eastAsia="ru-RU"/>
        </w:rPr>
        <w:t xml:space="preserve">  "</w:t>
      </w:r>
      <w:proofErr w:type="spellStart"/>
      <w:r w:rsidRPr="00F41F86">
        <w:rPr>
          <w:rFonts w:ascii="Courier New" w:eastAsia="Times New Roman" w:hAnsi="Courier New" w:cs="Courier New"/>
          <w:sz w:val="20"/>
          <w:szCs w:val="20"/>
          <w:lang w:eastAsia="ru-RU"/>
        </w:rPr>
        <w:t>Агростартап</w:t>
      </w:r>
      <w:proofErr w:type="spellEnd"/>
      <w:r w:rsidRPr="00F41F86">
        <w:rPr>
          <w:rFonts w:ascii="Courier New" w:eastAsia="Times New Roman" w:hAnsi="Courier New" w:cs="Courier New"/>
          <w:sz w:val="20"/>
          <w:szCs w:val="20"/>
          <w:lang w:eastAsia="ru-RU"/>
        </w:rPr>
        <w:t>"  на  реализацию  проектов создания 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w:t>
      </w:r>
      <w:proofErr w:type="gramStart"/>
      <w:r w:rsidRPr="00F41F86">
        <w:rPr>
          <w:rFonts w:ascii="Courier New" w:eastAsia="Times New Roman" w:hAnsi="Courier New" w:cs="Courier New"/>
          <w:sz w:val="20"/>
          <w:szCs w:val="20"/>
          <w:lang w:eastAsia="ru-RU"/>
        </w:rPr>
        <w:t xml:space="preserve">или)   </w:t>
      </w:r>
      <w:proofErr w:type="gramEnd"/>
      <w:r w:rsidRPr="00F41F86">
        <w:rPr>
          <w:rFonts w:ascii="Courier New" w:eastAsia="Times New Roman" w:hAnsi="Courier New" w:cs="Courier New"/>
          <w:sz w:val="20"/>
          <w:szCs w:val="20"/>
          <w:lang w:eastAsia="ru-RU"/>
        </w:rPr>
        <w:t>развития   хозяйства,   утвержденным  постановлением  Администрации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Ненецкого  автономного</w:t>
      </w:r>
      <w:proofErr w:type="gramEnd"/>
      <w:r w:rsidRPr="00F41F86">
        <w:rPr>
          <w:rFonts w:ascii="Courier New" w:eastAsia="Times New Roman" w:hAnsi="Courier New" w:cs="Courier New"/>
          <w:sz w:val="20"/>
          <w:szCs w:val="20"/>
          <w:lang w:eastAsia="ru-RU"/>
        </w:rPr>
        <w:t xml:space="preserve">  округа  от  23.05.2019  N  141-п (далее - Порядок),</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представляю следующие документы:</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__________________________________________________________________________;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__________________________________________________________________________;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__________________________________________________________________________.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Подтверждаю   достоверность   </w:t>
      </w:r>
      <w:proofErr w:type="gramStart"/>
      <w:r w:rsidRPr="00F41F86">
        <w:rPr>
          <w:rFonts w:ascii="Courier New" w:eastAsia="Times New Roman" w:hAnsi="Courier New" w:cs="Courier New"/>
          <w:sz w:val="20"/>
          <w:szCs w:val="20"/>
          <w:lang w:eastAsia="ru-RU"/>
        </w:rPr>
        <w:t xml:space="preserve">сведений,   </w:t>
      </w:r>
      <w:proofErr w:type="gramEnd"/>
      <w:r w:rsidRPr="00F41F86">
        <w:rPr>
          <w:rFonts w:ascii="Courier New" w:eastAsia="Times New Roman" w:hAnsi="Courier New" w:cs="Courier New"/>
          <w:sz w:val="20"/>
          <w:szCs w:val="20"/>
          <w:lang w:eastAsia="ru-RU"/>
        </w:rPr>
        <w:t>указанных   в  представленных</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документах.</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lastRenderedPageBreak/>
        <w:t xml:space="preserve">    </w:t>
      </w:r>
      <w:proofErr w:type="gramStart"/>
      <w:r w:rsidRPr="00F41F86">
        <w:rPr>
          <w:rFonts w:ascii="Courier New" w:eastAsia="Times New Roman" w:hAnsi="Courier New" w:cs="Courier New"/>
          <w:sz w:val="20"/>
          <w:szCs w:val="20"/>
          <w:lang w:eastAsia="ru-RU"/>
        </w:rPr>
        <w:t>Согласен  на</w:t>
      </w:r>
      <w:proofErr w:type="gramEnd"/>
      <w:r w:rsidRPr="00F41F86">
        <w:rPr>
          <w:rFonts w:ascii="Courier New" w:eastAsia="Times New Roman" w:hAnsi="Courier New" w:cs="Courier New"/>
          <w:sz w:val="20"/>
          <w:szCs w:val="20"/>
          <w:lang w:eastAsia="ru-RU"/>
        </w:rPr>
        <w:t xml:space="preserve">  передачу и обработку персональных данных в соответствии с</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законодательством Российской Федерации.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В случае признания меня победителем отбора обязуюсь:</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1)  заключить соглашение с Департаментом природных ресурсов, экологии 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агропромышленного   комплекса   Ненецкого   автономного   </w:t>
      </w:r>
      <w:proofErr w:type="gramStart"/>
      <w:r w:rsidRPr="00F41F86">
        <w:rPr>
          <w:rFonts w:ascii="Courier New" w:eastAsia="Times New Roman" w:hAnsi="Courier New" w:cs="Courier New"/>
          <w:sz w:val="20"/>
          <w:szCs w:val="20"/>
          <w:lang w:eastAsia="ru-RU"/>
        </w:rPr>
        <w:t>округа  (</w:t>
      </w:r>
      <w:proofErr w:type="gramEnd"/>
      <w:r w:rsidRPr="00F41F86">
        <w:rPr>
          <w:rFonts w:ascii="Courier New" w:eastAsia="Times New Roman" w:hAnsi="Courier New" w:cs="Courier New"/>
          <w:sz w:val="20"/>
          <w:szCs w:val="20"/>
          <w:lang w:eastAsia="ru-RU"/>
        </w:rPr>
        <w:t>далее  -</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Департамент);</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2)  </w:t>
      </w:r>
      <w:proofErr w:type="gramStart"/>
      <w:r w:rsidRPr="00F41F86">
        <w:rPr>
          <w:rFonts w:ascii="Courier New" w:eastAsia="Times New Roman" w:hAnsi="Courier New" w:cs="Courier New"/>
          <w:sz w:val="20"/>
          <w:szCs w:val="20"/>
          <w:lang w:eastAsia="ru-RU"/>
        </w:rPr>
        <w:t>подтверждать  целевое</w:t>
      </w:r>
      <w:proofErr w:type="gramEnd"/>
      <w:r w:rsidRPr="00F41F86">
        <w:rPr>
          <w:rFonts w:ascii="Courier New" w:eastAsia="Times New Roman" w:hAnsi="Courier New" w:cs="Courier New"/>
          <w:sz w:val="20"/>
          <w:szCs w:val="20"/>
          <w:lang w:eastAsia="ru-RU"/>
        </w:rPr>
        <w:t xml:space="preserve">  использование средств гранта "</w:t>
      </w:r>
      <w:proofErr w:type="spellStart"/>
      <w:r w:rsidRPr="00F41F86">
        <w:rPr>
          <w:rFonts w:ascii="Courier New" w:eastAsia="Times New Roman" w:hAnsi="Courier New" w:cs="Courier New"/>
          <w:sz w:val="20"/>
          <w:szCs w:val="20"/>
          <w:lang w:eastAsia="ru-RU"/>
        </w:rPr>
        <w:t>Агростартап</w:t>
      </w:r>
      <w:proofErr w:type="spellEnd"/>
      <w:r w:rsidRPr="00F41F86">
        <w:rPr>
          <w:rFonts w:ascii="Courier New" w:eastAsia="Times New Roman" w:hAnsi="Courier New" w:cs="Courier New"/>
          <w:sz w:val="20"/>
          <w:szCs w:val="20"/>
          <w:lang w:eastAsia="ru-RU"/>
        </w:rPr>
        <w:t>" в</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соответствии с планом расходов;</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3)  </w:t>
      </w:r>
      <w:proofErr w:type="gramStart"/>
      <w:r w:rsidRPr="00F41F86">
        <w:rPr>
          <w:rFonts w:ascii="Courier New" w:eastAsia="Times New Roman" w:hAnsi="Courier New" w:cs="Courier New"/>
          <w:sz w:val="20"/>
          <w:szCs w:val="20"/>
          <w:lang w:eastAsia="ru-RU"/>
        </w:rPr>
        <w:t>оплачивать  за</w:t>
      </w:r>
      <w:proofErr w:type="gramEnd"/>
      <w:r w:rsidRPr="00F41F86">
        <w:rPr>
          <w:rFonts w:ascii="Courier New" w:eastAsia="Times New Roman" w:hAnsi="Courier New" w:cs="Courier New"/>
          <w:sz w:val="20"/>
          <w:szCs w:val="20"/>
          <w:lang w:eastAsia="ru-RU"/>
        </w:rPr>
        <w:t xml:space="preserve">  счет  собственных  средств  не менее 10% стоимости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каждого наименования приобретенного имущества, выполненных работ, оказанных</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услуг, указанных в плане расходов;</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4)  </w:t>
      </w:r>
      <w:proofErr w:type="gramStart"/>
      <w:r w:rsidRPr="00F41F86">
        <w:rPr>
          <w:rFonts w:ascii="Courier New" w:eastAsia="Times New Roman" w:hAnsi="Courier New" w:cs="Courier New"/>
          <w:sz w:val="20"/>
          <w:szCs w:val="20"/>
          <w:lang w:eastAsia="ru-RU"/>
        </w:rPr>
        <w:t>использовать  грант</w:t>
      </w:r>
      <w:proofErr w:type="gramEnd"/>
      <w:r w:rsidRPr="00F41F86">
        <w:rPr>
          <w:rFonts w:ascii="Courier New" w:eastAsia="Times New Roman" w:hAnsi="Courier New" w:cs="Courier New"/>
          <w:sz w:val="20"/>
          <w:szCs w:val="20"/>
          <w:lang w:eastAsia="ru-RU"/>
        </w:rPr>
        <w:t xml:space="preserve">  "</w:t>
      </w:r>
      <w:proofErr w:type="spellStart"/>
      <w:r w:rsidRPr="00F41F86">
        <w:rPr>
          <w:rFonts w:ascii="Courier New" w:eastAsia="Times New Roman" w:hAnsi="Courier New" w:cs="Courier New"/>
          <w:sz w:val="20"/>
          <w:szCs w:val="20"/>
          <w:lang w:eastAsia="ru-RU"/>
        </w:rPr>
        <w:t>Агростартап</w:t>
      </w:r>
      <w:proofErr w:type="spellEnd"/>
      <w:r w:rsidRPr="00F41F86">
        <w:rPr>
          <w:rFonts w:ascii="Courier New" w:eastAsia="Times New Roman" w:hAnsi="Courier New" w:cs="Courier New"/>
          <w:sz w:val="20"/>
          <w:szCs w:val="20"/>
          <w:lang w:eastAsia="ru-RU"/>
        </w:rPr>
        <w:t>"  в течение 18 месяцев со дня его</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получения  только</w:t>
      </w:r>
      <w:proofErr w:type="gramEnd"/>
      <w:r w:rsidRPr="00F41F86">
        <w:rPr>
          <w:rFonts w:ascii="Courier New" w:eastAsia="Times New Roman" w:hAnsi="Courier New" w:cs="Courier New"/>
          <w:sz w:val="20"/>
          <w:szCs w:val="20"/>
          <w:lang w:eastAsia="ru-RU"/>
        </w:rPr>
        <w:t xml:space="preserve"> по плану расходов и использовать имущество, закупаемое за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счет  средств</w:t>
      </w:r>
      <w:proofErr w:type="gramEnd"/>
      <w:r w:rsidRPr="00F41F86">
        <w:rPr>
          <w:rFonts w:ascii="Courier New" w:eastAsia="Times New Roman" w:hAnsi="Courier New" w:cs="Courier New"/>
          <w:sz w:val="20"/>
          <w:szCs w:val="20"/>
          <w:lang w:eastAsia="ru-RU"/>
        </w:rPr>
        <w:t xml:space="preserve">  гранта  "</w:t>
      </w:r>
      <w:proofErr w:type="spellStart"/>
      <w:r w:rsidRPr="00F41F86">
        <w:rPr>
          <w:rFonts w:ascii="Courier New" w:eastAsia="Times New Roman" w:hAnsi="Courier New" w:cs="Courier New"/>
          <w:sz w:val="20"/>
          <w:szCs w:val="20"/>
          <w:lang w:eastAsia="ru-RU"/>
        </w:rPr>
        <w:t>Агростартап</w:t>
      </w:r>
      <w:proofErr w:type="spellEnd"/>
      <w:r w:rsidRPr="00F41F86">
        <w:rPr>
          <w:rFonts w:ascii="Courier New" w:eastAsia="Times New Roman" w:hAnsi="Courier New" w:cs="Courier New"/>
          <w:sz w:val="20"/>
          <w:szCs w:val="20"/>
          <w:lang w:eastAsia="ru-RU"/>
        </w:rPr>
        <w:t>",  исключительно на создание и развитие</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хозяйства;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5)  </w:t>
      </w:r>
      <w:proofErr w:type="gramStart"/>
      <w:r w:rsidRPr="00F41F86">
        <w:rPr>
          <w:rFonts w:ascii="Courier New" w:eastAsia="Times New Roman" w:hAnsi="Courier New" w:cs="Courier New"/>
          <w:sz w:val="20"/>
          <w:szCs w:val="20"/>
          <w:lang w:eastAsia="ru-RU"/>
        </w:rPr>
        <w:t>принять  в</w:t>
      </w:r>
      <w:proofErr w:type="gramEnd"/>
      <w:r w:rsidRPr="00F41F86">
        <w:rPr>
          <w:rFonts w:ascii="Courier New" w:eastAsia="Times New Roman" w:hAnsi="Courier New" w:cs="Courier New"/>
          <w:sz w:val="20"/>
          <w:szCs w:val="20"/>
          <w:lang w:eastAsia="ru-RU"/>
        </w:rPr>
        <w:t xml:space="preserve">  году  получения  гранта "</w:t>
      </w:r>
      <w:proofErr w:type="spellStart"/>
      <w:r w:rsidRPr="00F41F86">
        <w:rPr>
          <w:rFonts w:ascii="Courier New" w:eastAsia="Times New Roman" w:hAnsi="Courier New" w:cs="Courier New"/>
          <w:sz w:val="20"/>
          <w:szCs w:val="20"/>
          <w:lang w:eastAsia="ru-RU"/>
        </w:rPr>
        <w:t>Агростартап</w:t>
      </w:r>
      <w:proofErr w:type="spellEnd"/>
      <w:r w:rsidRPr="00F41F86">
        <w:rPr>
          <w:rFonts w:ascii="Courier New" w:eastAsia="Times New Roman" w:hAnsi="Courier New" w:cs="Courier New"/>
          <w:sz w:val="20"/>
          <w:szCs w:val="20"/>
          <w:lang w:eastAsia="ru-RU"/>
        </w:rPr>
        <w:t>"  не менее 2 новых</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постоянных </w:t>
      </w:r>
      <w:proofErr w:type="gramStart"/>
      <w:r w:rsidRPr="00F41F86">
        <w:rPr>
          <w:rFonts w:ascii="Courier New" w:eastAsia="Times New Roman" w:hAnsi="Courier New" w:cs="Courier New"/>
          <w:sz w:val="20"/>
          <w:szCs w:val="20"/>
          <w:lang w:eastAsia="ru-RU"/>
        </w:rPr>
        <w:t>работников,  если</w:t>
      </w:r>
      <w:proofErr w:type="gramEnd"/>
      <w:r w:rsidRPr="00F41F86">
        <w:rPr>
          <w:rFonts w:ascii="Courier New" w:eastAsia="Times New Roman" w:hAnsi="Courier New" w:cs="Courier New"/>
          <w:sz w:val="20"/>
          <w:szCs w:val="20"/>
          <w:lang w:eastAsia="ru-RU"/>
        </w:rPr>
        <w:t xml:space="preserve">  сумма  гранта  составляет 2 млн.  </w:t>
      </w:r>
      <w:proofErr w:type="gramStart"/>
      <w:r w:rsidRPr="00F41F86">
        <w:rPr>
          <w:rFonts w:ascii="Courier New" w:eastAsia="Times New Roman" w:hAnsi="Courier New" w:cs="Courier New"/>
          <w:sz w:val="20"/>
          <w:szCs w:val="20"/>
          <w:lang w:eastAsia="ru-RU"/>
        </w:rPr>
        <w:t>рублей  или</w:t>
      </w:r>
      <w:proofErr w:type="gramEnd"/>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более, и не менее одного нового постоянного </w:t>
      </w:r>
      <w:proofErr w:type="gramStart"/>
      <w:r w:rsidRPr="00F41F86">
        <w:rPr>
          <w:rFonts w:ascii="Courier New" w:eastAsia="Times New Roman" w:hAnsi="Courier New" w:cs="Courier New"/>
          <w:sz w:val="20"/>
          <w:szCs w:val="20"/>
          <w:lang w:eastAsia="ru-RU"/>
        </w:rPr>
        <w:t>работника,  если</w:t>
      </w:r>
      <w:proofErr w:type="gramEnd"/>
      <w:r w:rsidRPr="00F41F86">
        <w:rPr>
          <w:rFonts w:ascii="Courier New" w:eastAsia="Times New Roman" w:hAnsi="Courier New" w:cs="Courier New"/>
          <w:sz w:val="20"/>
          <w:szCs w:val="20"/>
          <w:lang w:eastAsia="ru-RU"/>
        </w:rPr>
        <w:t xml:space="preserve">  сумма  гранта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составляет  менее</w:t>
      </w:r>
      <w:proofErr w:type="gramEnd"/>
      <w:r w:rsidRPr="00F41F86">
        <w:rPr>
          <w:rFonts w:ascii="Courier New" w:eastAsia="Times New Roman" w:hAnsi="Courier New" w:cs="Courier New"/>
          <w:sz w:val="20"/>
          <w:szCs w:val="20"/>
          <w:lang w:eastAsia="ru-RU"/>
        </w:rPr>
        <w:t xml:space="preserve">  2  млн. рублей,  и  сохранить созданные новые постоянные</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рабочие места в течение 5 лет;</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6)  осуществлять деятельность хозяйства не менее 5 лет со дня получения</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средств гранта "</w:t>
      </w:r>
      <w:proofErr w:type="spellStart"/>
      <w:r w:rsidRPr="00F41F86">
        <w:rPr>
          <w:rFonts w:ascii="Courier New" w:eastAsia="Times New Roman" w:hAnsi="Courier New" w:cs="Courier New"/>
          <w:sz w:val="20"/>
          <w:szCs w:val="20"/>
          <w:lang w:eastAsia="ru-RU"/>
        </w:rPr>
        <w:t>Агростартап</w:t>
      </w:r>
      <w:proofErr w:type="spellEnd"/>
      <w:r w:rsidRPr="00F41F86">
        <w:rPr>
          <w:rFonts w:ascii="Courier New" w:eastAsia="Times New Roman" w:hAnsi="Courier New" w:cs="Courier New"/>
          <w:sz w:val="20"/>
          <w:szCs w:val="20"/>
          <w:lang w:eastAsia="ru-RU"/>
        </w:rPr>
        <w:t>";</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7)  </w:t>
      </w:r>
      <w:proofErr w:type="gramStart"/>
      <w:r w:rsidRPr="00F41F86">
        <w:rPr>
          <w:rFonts w:ascii="Courier New" w:eastAsia="Times New Roman" w:hAnsi="Courier New" w:cs="Courier New"/>
          <w:sz w:val="20"/>
          <w:szCs w:val="20"/>
          <w:lang w:eastAsia="ru-RU"/>
        </w:rPr>
        <w:t>представлять  в</w:t>
      </w:r>
      <w:proofErr w:type="gramEnd"/>
      <w:r w:rsidRPr="00F41F86">
        <w:rPr>
          <w:rFonts w:ascii="Courier New" w:eastAsia="Times New Roman" w:hAnsi="Courier New" w:cs="Courier New"/>
          <w:sz w:val="20"/>
          <w:szCs w:val="20"/>
          <w:lang w:eastAsia="ru-RU"/>
        </w:rPr>
        <w:t xml:space="preserve"> установленный срок отчетность о достижении значения</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результата  предоставления</w:t>
      </w:r>
      <w:proofErr w:type="gramEnd"/>
      <w:r w:rsidRPr="00F41F86">
        <w:rPr>
          <w:rFonts w:ascii="Courier New" w:eastAsia="Times New Roman" w:hAnsi="Courier New" w:cs="Courier New"/>
          <w:sz w:val="20"/>
          <w:szCs w:val="20"/>
          <w:lang w:eastAsia="ru-RU"/>
        </w:rPr>
        <w:t xml:space="preserve">  гранта  по  форме, определяемой Департаментом в</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Соглашении,  а</w:t>
      </w:r>
      <w:proofErr w:type="gramEnd"/>
      <w:r w:rsidRPr="00F41F86">
        <w:rPr>
          <w:rFonts w:ascii="Courier New" w:eastAsia="Times New Roman" w:hAnsi="Courier New" w:cs="Courier New"/>
          <w:sz w:val="20"/>
          <w:szCs w:val="20"/>
          <w:lang w:eastAsia="ru-RU"/>
        </w:rPr>
        <w:t xml:space="preserve">  также  отчетность  об  осуществлении  расходов,  источником</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финансового  обеспечения</w:t>
      </w:r>
      <w:proofErr w:type="gramEnd"/>
      <w:r w:rsidRPr="00F41F86">
        <w:rPr>
          <w:rFonts w:ascii="Courier New" w:eastAsia="Times New Roman" w:hAnsi="Courier New" w:cs="Courier New"/>
          <w:sz w:val="20"/>
          <w:szCs w:val="20"/>
          <w:lang w:eastAsia="ru-RU"/>
        </w:rPr>
        <w:t xml:space="preserve"> которых является грант "</w:t>
      </w:r>
      <w:proofErr w:type="spellStart"/>
      <w:r w:rsidRPr="00F41F86">
        <w:rPr>
          <w:rFonts w:ascii="Courier New" w:eastAsia="Times New Roman" w:hAnsi="Courier New" w:cs="Courier New"/>
          <w:sz w:val="20"/>
          <w:szCs w:val="20"/>
          <w:lang w:eastAsia="ru-RU"/>
        </w:rPr>
        <w:t>Агростартап</w:t>
      </w:r>
      <w:proofErr w:type="spellEnd"/>
      <w:r w:rsidRPr="00F41F86">
        <w:rPr>
          <w:rFonts w:ascii="Courier New" w:eastAsia="Times New Roman" w:hAnsi="Courier New" w:cs="Courier New"/>
          <w:sz w:val="20"/>
          <w:szCs w:val="20"/>
          <w:lang w:eastAsia="ru-RU"/>
        </w:rPr>
        <w:t>", в сроки и по</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формам, установленным Департаментом в Соглашении;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8)  в течение не более 30 календарных дней после объявления победителем</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конкурсного  отбора</w:t>
      </w:r>
      <w:proofErr w:type="gramEnd"/>
      <w:r w:rsidRPr="00F41F86">
        <w:rPr>
          <w:rFonts w:ascii="Courier New" w:eastAsia="Times New Roman" w:hAnsi="Courier New" w:cs="Courier New"/>
          <w:sz w:val="20"/>
          <w:szCs w:val="20"/>
          <w:lang w:eastAsia="ru-RU"/>
        </w:rPr>
        <w:t xml:space="preserve">  осуществить  государственную регистрацию крестьянского</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w:t>
      </w:r>
      <w:proofErr w:type="gramStart"/>
      <w:r w:rsidRPr="00F41F86">
        <w:rPr>
          <w:rFonts w:ascii="Courier New" w:eastAsia="Times New Roman" w:hAnsi="Courier New" w:cs="Courier New"/>
          <w:sz w:val="20"/>
          <w:szCs w:val="20"/>
          <w:lang w:eastAsia="ru-RU"/>
        </w:rPr>
        <w:t xml:space="preserve">фермерского)   </w:t>
      </w:r>
      <w:proofErr w:type="gramEnd"/>
      <w:r w:rsidRPr="00F41F86">
        <w:rPr>
          <w:rFonts w:ascii="Courier New" w:eastAsia="Times New Roman" w:hAnsi="Courier New" w:cs="Courier New"/>
          <w:sz w:val="20"/>
          <w:szCs w:val="20"/>
          <w:lang w:eastAsia="ru-RU"/>
        </w:rPr>
        <w:t>хозяйства   или   зарегистрироваться   как   индивидуальный</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предприниматель  в</w:t>
      </w:r>
      <w:proofErr w:type="gramEnd"/>
      <w:r w:rsidRPr="00F41F86">
        <w:rPr>
          <w:rFonts w:ascii="Courier New" w:eastAsia="Times New Roman" w:hAnsi="Courier New" w:cs="Courier New"/>
          <w:sz w:val="20"/>
          <w:szCs w:val="20"/>
          <w:lang w:eastAsia="ru-RU"/>
        </w:rPr>
        <w:t xml:space="preserve">  органах  Федеральной  налоговой  службы (для участников</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конкурсного отбора - граждан Российской Федерации).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w:t>
      </w:r>
      <w:proofErr w:type="gramStart"/>
      <w:r w:rsidRPr="00F41F86">
        <w:rPr>
          <w:rFonts w:ascii="Courier New" w:eastAsia="Times New Roman" w:hAnsi="Courier New" w:cs="Courier New"/>
          <w:sz w:val="20"/>
          <w:szCs w:val="20"/>
          <w:lang w:eastAsia="ru-RU"/>
        </w:rPr>
        <w:t>Крестьянское  (</w:t>
      </w:r>
      <w:proofErr w:type="gramEnd"/>
      <w:r w:rsidRPr="00F41F86">
        <w:rPr>
          <w:rFonts w:ascii="Courier New" w:eastAsia="Times New Roman" w:hAnsi="Courier New" w:cs="Courier New"/>
          <w:sz w:val="20"/>
          <w:szCs w:val="20"/>
          <w:lang w:eastAsia="ru-RU"/>
        </w:rPr>
        <w:t>фермерское) хозяйство или индивидуальный предприниматель</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 xml:space="preserve">подтверждает,   </w:t>
      </w:r>
      <w:proofErr w:type="gramEnd"/>
      <w:r w:rsidRPr="00F41F86">
        <w:rPr>
          <w:rFonts w:ascii="Courier New" w:eastAsia="Times New Roman" w:hAnsi="Courier New" w:cs="Courier New"/>
          <w:sz w:val="20"/>
          <w:szCs w:val="20"/>
          <w:lang w:eastAsia="ru-RU"/>
        </w:rPr>
        <w:t>что   на   первое   число  месяца,  предшествующего  месяцу</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представления в Департамент документов, определенных </w:t>
      </w:r>
      <w:hyperlink w:anchor="P100" w:history="1">
        <w:r w:rsidRPr="00F41F86">
          <w:rPr>
            <w:rFonts w:ascii="Courier New" w:eastAsia="Times New Roman" w:hAnsi="Courier New" w:cs="Courier New"/>
            <w:color w:val="0000FF"/>
            <w:sz w:val="20"/>
            <w:szCs w:val="20"/>
            <w:lang w:eastAsia="ru-RU"/>
          </w:rPr>
          <w:t>пунктом 9</w:t>
        </w:r>
      </w:hyperlink>
      <w:r w:rsidRPr="00F41F86">
        <w:rPr>
          <w:rFonts w:ascii="Courier New" w:eastAsia="Times New Roman" w:hAnsi="Courier New" w:cs="Courier New"/>
          <w:sz w:val="20"/>
          <w:szCs w:val="20"/>
          <w:lang w:eastAsia="ru-RU"/>
        </w:rPr>
        <w:t xml:space="preserve"> Порядка: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1)  </w:t>
      </w:r>
      <w:proofErr w:type="gramStart"/>
      <w:r w:rsidRPr="00F41F86">
        <w:rPr>
          <w:rFonts w:ascii="Courier New" w:eastAsia="Times New Roman" w:hAnsi="Courier New" w:cs="Courier New"/>
          <w:sz w:val="20"/>
          <w:szCs w:val="20"/>
          <w:lang w:eastAsia="ru-RU"/>
        </w:rPr>
        <w:t>не  является</w:t>
      </w:r>
      <w:proofErr w:type="gramEnd"/>
      <w:r w:rsidRPr="00F41F86">
        <w:rPr>
          <w:rFonts w:ascii="Courier New" w:eastAsia="Times New Roman" w:hAnsi="Courier New" w:cs="Courier New"/>
          <w:sz w:val="20"/>
          <w:szCs w:val="20"/>
          <w:lang w:eastAsia="ru-RU"/>
        </w:rPr>
        <w:t xml:space="preserve">  иностранным  юридическим  лицом,  а  также российским</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юридическим  лицом</w:t>
      </w:r>
      <w:proofErr w:type="gramEnd"/>
      <w:r w:rsidRPr="00F41F86">
        <w:rPr>
          <w:rFonts w:ascii="Courier New" w:eastAsia="Times New Roman" w:hAnsi="Courier New" w:cs="Courier New"/>
          <w:sz w:val="20"/>
          <w:szCs w:val="20"/>
          <w:lang w:eastAsia="ru-RU"/>
        </w:rPr>
        <w:t>,  в уставном (складочном) капитале которого доля участия</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иностранных   юридических   </w:t>
      </w:r>
      <w:proofErr w:type="gramStart"/>
      <w:r w:rsidRPr="00F41F86">
        <w:rPr>
          <w:rFonts w:ascii="Courier New" w:eastAsia="Times New Roman" w:hAnsi="Courier New" w:cs="Courier New"/>
          <w:sz w:val="20"/>
          <w:szCs w:val="20"/>
          <w:lang w:eastAsia="ru-RU"/>
        </w:rPr>
        <w:t xml:space="preserve">лиц,   </w:t>
      </w:r>
      <w:proofErr w:type="gramEnd"/>
      <w:r w:rsidRPr="00F41F86">
        <w:rPr>
          <w:rFonts w:ascii="Courier New" w:eastAsia="Times New Roman" w:hAnsi="Courier New" w:cs="Courier New"/>
          <w:sz w:val="20"/>
          <w:szCs w:val="20"/>
          <w:lang w:eastAsia="ru-RU"/>
        </w:rPr>
        <w:t>местом   регистрации   которых  является</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государство  (</w:t>
      </w:r>
      <w:proofErr w:type="gramEnd"/>
      <w:r w:rsidRPr="00F41F86">
        <w:rPr>
          <w:rFonts w:ascii="Courier New" w:eastAsia="Times New Roman" w:hAnsi="Courier New" w:cs="Courier New"/>
          <w:sz w:val="20"/>
          <w:szCs w:val="20"/>
          <w:lang w:eastAsia="ru-RU"/>
        </w:rPr>
        <w:t>территория), включенное в утверждаемый Министерством финансов</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Российской  Федерации</w:t>
      </w:r>
      <w:proofErr w:type="gramEnd"/>
      <w:r w:rsidRPr="00F41F86">
        <w:rPr>
          <w:rFonts w:ascii="Courier New" w:eastAsia="Times New Roman" w:hAnsi="Courier New" w:cs="Courier New"/>
          <w:sz w:val="20"/>
          <w:szCs w:val="20"/>
          <w:lang w:eastAsia="ru-RU"/>
        </w:rPr>
        <w:t xml:space="preserve">  перечень  государств  и  территорий, предоставляющих</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льготный  налоговый</w:t>
      </w:r>
      <w:proofErr w:type="gramEnd"/>
      <w:r w:rsidRPr="00F41F86">
        <w:rPr>
          <w:rFonts w:ascii="Courier New" w:eastAsia="Times New Roman" w:hAnsi="Courier New" w:cs="Courier New"/>
          <w:sz w:val="20"/>
          <w:szCs w:val="20"/>
          <w:lang w:eastAsia="ru-RU"/>
        </w:rPr>
        <w:t xml:space="preserve">  режим  налогообложения  и  (или)  не предусматривающих</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раскрытия  и</w:t>
      </w:r>
      <w:proofErr w:type="gramEnd"/>
      <w:r w:rsidRPr="00F41F86">
        <w:rPr>
          <w:rFonts w:ascii="Courier New" w:eastAsia="Times New Roman" w:hAnsi="Courier New" w:cs="Courier New"/>
          <w:sz w:val="20"/>
          <w:szCs w:val="20"/>
          <w:lang w:eastAsia="ru-RU"/>
        </w:rPr>
        <w:t xml:space="preserve">  предоставления  информации при проведении финансовых операций</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(офшорные зоны), в совокупности превышает 50 процентов;</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2)  </w:t>
      </w:r>
      <w:proofErr w:type="gramStart"/>
      <w:r w:rsidRPr="00F41F86">
        <w:rPr>
          <w:rFonts w:ascii="Courier New" w:eastAsia="Times New Roman" w:hAnsi="Courier New" w:cs="Courier New"/>
          <w:sz w:val="20"/>
          <w:szCs w:val="20"/>
          <w:lang w:eastAsia="ru-RU"/>
        </w:rPr>
        <w:t>не  получал</w:t>
      </w:r>
      <w:proofErr w:type="gramEnd"/>
      <w:r w:rsidRPr="00F41F86">
        <w:rPr>
          <w:rFonts w:ascii="Courier New" w:eastAsia="Times New Roman" w:hAnsi="Courier New" w:cs="Courier New"/>
          <w:sz w:val="20"/>
          <w:szCs w:val="20"/>
          <w:lang w:eastAsia="ru-RU"/>
        </w:rPr>
        <w:t xml:space="preserve">  средства  из  окружного бюджета в соответствии с иными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правовыми актами на цели, установленные </w:t>
      </w:r>
      <w:hyperlink w:anchor="P59" w:history="1">
        <w:r w:rsidRPr="00F41F86">
          <w:rPr>
            <w:rFonts w:ascii="Courier New" w:eastAsia="Times New Roman" w:hAnsi="Courier New" w:cs="Courier New"/>
            <w:color w:val="0000FF"/>
            <w:sz w:val="20"/>
            <w:szCs w:val="20"/>
            <w:lang w:eastAsia="ru-RU"/>
          </w:rPr>
          <w:t>пунктом 3</w:t>
        </w:r>
      </w:hyperlink>
      <w:r w:rsidRPr="00F41F86">
        <w:rPr>
          <w:rFonts w:ascii="Courier New" w:eastAsia="Times New Roman" w:hAnsi="Courier New" w:cs="Courier New"/>
          <w:sz w:val="20"/>
          <w:szCs w:val="20"/>
          <w:lang w:eastAsia="ru-RU"/>
        </w:rPr>
        <w:t xml:space="preserve"> настоящего Порядка;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3)  </w:t>
      </w:r>
      <w:proofErr w:type="gramStart"/>
      <w:r w:rsidRPr="00F41F86">
        <w:rPr>
          <w:rFonts w:ascii="Courier New" w:eastAsia="Times New Roman" w:hAnsi="Courier New" w:cs="Courier New"/>
          <w:sz w:val="20"/>
          <w:szCs w:val="20"/>
          <w:lang w:eastAsia="ru-RU"/>
        </w:rPr>
        <w:t>отсутствует  неисполненная</w:t>
      </w:r>
      <w:proofErr w:type="gramEnd"/>
      <w:r w:rsidRPr="00F41F86">
        <w:rPr>
          <w:rFonts w:ascii="Courier New" w:eastAsia="Times New Roman" w:hAnsi="Courier New" w:cs="Courier New"/>
          <w:sz w:val="20"/>
          <w:szCs w:val="20"/>
          <w:lang w:eastAsia="ru-RU"/>
        </w:rPr>
        <w:t xml:space="preserve">  обязанность  по уплате налогов, сборов,</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страховых   </w:t>
      </w:r>
      <w:proofErr w:type="gramStart"/>
      <w:r w:rsidRPr="00F41F86">
        <w:rPr>
          <w:rFonts w:ascii="Courier New" w:eastAsia="Times New Roman" w:hAnsi="Courier New" w:cs="Courier New"/>
          <w:sz w:val="20"/>
          <w:szCs w:val="20"/>
          <w:lang w:eastAsia="ru-RU"/>
        </w:rPr>
        <w:t>взносов,  пеней</w:t>
      </w:r>
      <w:proofErr w:type="gramEnd"/>
      <w:r w:rsidRPr="00F41F86">
        <w:rPr>
          <w:rFonts w:ascii="Courier New" w:eastAsia="Times New Roman" w:hAnsi="Courier New" w:cs="Courier New"/>
          <w:sz w:val="20"/>
          <w:szCs w:val="20"/>
          <w:lang w:eastAsia="ru-RU"/>
        </w:rPr>
        <w:t>,  штрафов  и  процентов,  подлежащих  уплате  в</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соответствии с законодательством Российской Федерации о налогах и сборах;</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4)  </w:t>
      </w:r>
      <w:proofErr w:type="gramStart"/>
      <w:r w:rsidRPr="00F41F86">
        <w:rPr>
          <w:rFonts w:ascii="Courier New" w:eastAsia="Times New Roman" w:hAnsi="Courier New" w:cs="Courier New"/>
          <w:sz w:val="20"/>
          <w:szCs w:val="20"/>
          <w:lang w:eastAsia="ru-RU"/>
        </w:rPr>
        <w:t>участник  отбора</w:t>
      </w:r>
      <w:proofErr w:type="gramEnd"/>
      <w:r w:rsidRPr="00F41F86">
        <w:rPr>
          <w:rFonts w:ascii="Courier New" w:eastAsia="Times New Roman" w:hAnsi="Courier New" w:cs="Courier New"/>
          <w:sz w:val="20"/>
          <w:szCs w:val="20"/>
          <w:lang w:eastAsia="ru-RU"/>
        </w:rPr>
        <w:t>,  являющийся  индивидуальным  предпринимателем, не</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прекратил деятельность в качестве индивидуального предпринимателя;</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5)  не находится в процессе ликвидации, реорганизации, в отношении него</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не  введена</w:t>
      </w:r>
      <w:proofErr w:type="gramEnd"/>
      <w:r w:rsidRPr="00F41F86">
        <w:rPr>
          <w:rFonts w:ascii="Courier New" w:eastAsia="Times New Roman" w:hAnsi="Courier New" w:cs="Courier New"/>
          <w:sz w:val="20"/>
          <w:szCs w:val="20"/>
          <w:lang w:eastAsia="ru-RU"/>
        </w:rPr>
        <w:t xml:space="preserve">  процедура банкротства, деятельность участника отбора не должна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быть приостановлена в порядке, предусмотренном законодательством Российской</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Федерации.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_____________   ____________________   ____________________________________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w:t>
      </w:r>
      <w:proofErr w:type="gramStart"/>
      <w:r w:rsidRPr="00F41F86">
        <w:rPr>
          <w:rFonts w:ascii="Courier New" w:eastAsia="Times New Roman" w:hAnsi="Courier New" w:cs="Courier New"/>
          <w:sz w:val="20"/>
          <w:szCs w:val="20"/>
          <w:lang w:eastAsia="ru-RU"/>
        </w:rPr>
        <w:t xml:space="preserve">дата)   </w:t>
      </w:r>
      <w:proofErr w:type="gramEnd"/>
      <w:r w:rsidRPr="00F41F86">
        <w:rPr>
          <w:rFonts w:ascii="Courier New" w:eastAsia="Times New Roman" w:hAnsi="Courier New" w:cs="Courier New"/>
          <w:sz w:val="20"/>
          <w:szCs w:val="20"/>
          <w:lang w:eastAsia="ru-RU"/>
        </w:rPr>
        <w:t xml:space="preserve">      (подпись)                          (Ф.И.О.)</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bookmarkStart w:id="24" w:name="P461"/>
      <w:bookmarkEnd w:id="24"/>
      <w:r w:rsidRPr="00F41F86">
        <w:rPr>
          <w:rFonts w:ascii="Courier New" w:eastAsia="Times New Roman" w:hAnsi="Courier New" w:cs="Courier New"/>
          <w:sz w:val="20"/>
          <w:szCs w:val="20"/>
          <w:lang w:eastAsia="ru-RU"/>
        </w:rPr>
        <w:t xml:space="preserve">    &lt;*&gt; Нужное подчеркнуть.</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right"/>
        <w:outlineLvl w:val="0"/>
        <w:rPr>
          <w:rFonts w:ascii="Calibri" w:eastAsia="Times New Roman" w:hAnsi="Calibri" w:cs="Calibri"/>
          <w:szCs w:val="20"/>
          <w:lang w:eastAsia="ru-RU"/>
        </w:rPr>
      </w:pPr>
      <w:r w:rsidRPr="00F41F86">
        <w:rPr>
          <w:rFonts w:ascii="Calibri" w:eastAsia="Times New Roman" w:hAnsi="Calibri" w:cs="Calibri"/>
          <w:szCs w:val="20"/>
          <w:lang w:eastAsia="ru-RU"/>
        </w:rPr>
        <w:lastRenderedPageBreak/>
        <w:t>Приложение 3</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к Порядку предоставления грантов</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на реализацию проектов</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создания и (или) развития хозяйства</w:t>
      </w:r>
    </w:p>
    <w:p w:rsidR="00F41F86" w:rsidRPr="00F41F86" w:rsidRDefault="00F41F86" w:rsidP="00F41F86">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F41F86" w:rsidRPr="00F41F86" w:rsidTr="006E46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color w:val="392C69"/>
                <w:szCs w:val="20"/>
                <w:lang w:eastAsia="ru-RU"/>
              </w:rPr>
              <w:t>Список изменяющих документов</w:t>
            </w:r>
          </w:p>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color w:val="392C69"/>
                <w:szCs w:val="20"/>
                <w:lang w:eastAsia="ru-RU"/>
              </w:rPr>
              <w:t xml:space="preserve">(в ред. </w:t>
            </w:r>
            <w:hyperlink r:id="rId67"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color w:val="392C69"/>
                <w:szCs w:val="20"/>
                <w:lang w:eastAsia="ru-RU"/>
              </w:rPr>
              <w:t xml:space="preserve"> администрации НАО от 23.04.2021 N 123-п)</w:t>
            </w:r>
          </w:p>
        </w:tc>
        <w:tc>
          <w:tcPr>
            <w:tcW w:w="113" w:type="dxa"/>
            <w:tcBorders>
              <w:top w:val="nil"/>
              <w:left w:val="nil"/>
              <w:bottom w:val="nil"/>
              <w:right w:val="nil"/>
            </w:tcBorders>
            <w:shd w:val="clear" w:color="auto" w:fill="F4F3F8"/>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r>
    </w:tbl>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bookmarkStart w:id="25" w:name="P474"/>
      <w:bookmarkEnd w:id="25"/>
      <w:r w:rsidRPr="00F41F86">
        <w:rPr>
          <w:rFonts w:ascii="Calibri" w:eastAsia="Times New Roman" w:hAnsi="Calibri" w:cs="Calibri"/>
          <w:szCs w:val="20"/>
          <w:lang w:eastAsia="ru-RU"/>
        </w:rPr>
        <w:t>План</w:t>
      </w:r>
    </w:p>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расходов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rPr>
          <w:rFonts w:eastAsia="Times New Roman" w:cs="Times New Roman"/>
        </w:rPr>
        <w:sectPr w:rsidR="00F41F86" w:rsidRPr="00F41F86" w:rsidSect="00AA42E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8"/>
        <w:gridCol w:w="2198"/>
        <w:gridCol w:w="2061"/>
        <w:gridCol w:w="1304"/>
        <w:gridCol w:w="794"/>
        <w:gridCol w:w="1239"/>
        <w:gridCol w:w="829"/>
        <w:gridCol w:w="828"/>
        <w:gridCol w:w="829"/>
        <w:gridCol w:w="965"/>
        <w:gridCol w:w="828"/>
        <w:gridCol w:w="737"/>
        <w:gridCol w:w="828"/>
      </w:tblGrid>
      <w:tr w:rsidR="00F41F86" w:rsidRPr="00F41F86" w:rsidTr="006E4671">
        <w:tc>
          <w:tcPr>
            <w:tcW w:w="548" w:type="dxa"/>
            <w:vMerge w:val="restart"/>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lastRenderedPageBreak/>
              <w:t>N п/п</w:t>
            </w:r>
          </w:p>
        </w:tc>
        <w:tc>
          <w:tcPr>
            <w:tcW w:w="2198" w:type="dxa"/>
            <w:vMerge w:val="restart"/>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Наименование затрат, финансовое обеспечение которых предусматривается осуществить за счет средств гранта "</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xml:space="preserve">" </w:t>
            </w:r>
            <w:hyperlink w:anchor="P554" w:history="1">
              <w:r w:rsidRPr="00F41F86">
                <w:rPr>
                  <w:rFonts w:ascii="Calibri" w:eastAsia="Times New Roman" w:hAnsi="Calibri" w:cs="Calibri"/>
                  <w:color w:val="0000FF"/>
                  <w:szCs w:val="20"/>
                  <w:lang w:eastAsia="ru-RU"/>
                </w:rPr>
                <w:t>&lt;*&gt;</w:t>
              </w:r>
            </w:hyperlink>
          </w:p>
        </w:tc>
        <w:tc>
          <w:tcPr>
            <w:tcW w:w="2061" w:type="dxa"/>
            <w:vMerge w:val="restart"/>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Наименование приобретаемого имущества, выполняемых работ, оказываемых услуг</w:t>
            </w:r>
          </w:p>
        </w:tc>
        <w:tc>
          <w:tcPr>
            <w:tcW w:w="1304" w:type="dxa"/>
            <w:vMerge w:val="restart"/>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Единица измерения</w:t>
            </w:r>
          </w:p>
        </w:tc>
        <w:tc>
          <w:tcPr>
            <w:tcW w:w="794" w:type="dxa"/>
            <w:vMerge w:val="restart"/>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Количество</w:t>
            </w:r>
          </w:p>
        </w:tc>
        <w:tc>
          <w:tcPr>
            <w:tcW w:w="1239" w:type="dxa"/>
            <w:vMerge w:val="restart"/>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Цена за единицу измерения, рублей</w:t>
            </w:r>
          </w:p>
        </w:tc>
        <w:tc>
          <w:tcPr>
            <w:tcW w:w="5844" w:type="dxa"/>
            <w:gridSpan w:val="7"/>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Сумма затрат, тыс. рублей</w:t>
            </w:r>
          </w:p>
        </w:tc>
      </w:tr>
      <w:tr w:rsidR="00F41F86" w:rsidRPr="00F41F86" w:rsidTr="006E4671">
        <w:tc>
          <w:tcPr>
            <w:tcW w:w="548" w:type="dxa"/>
            <w:vMerge/>
          </w:tcPr>
          <w:p w:rsidR="00F41F86" w:rsidRPr="00F41F86" w:rsidRDefault="00F41F86" w:rsidP="00F41F86">
            <w:pPr>
              <w:spacing w:after="1" w:line="240" w:lineRule="atLeast"/>
              <w:rPr>
                <w:rFonts w:eastAsia="Times New Roman" w:cs="Times New Roman"/>
              </w:rPr>
            </w:pPr>
          </w:p>
        </w:tc>
        <w:tc>
          <w:tcPr>
            <w:tcW w:w="2198" w:type="dxa"/>
            <w:vMerge/>
          </w:tcPr>
          <w:p w:rsidR="00F41F86" w:rsidRPr="00F41F86" w:rsidRDefault="00F41F86" w:rsidP="00F41F86">
            <w:pPr>
              <w:spacing w:after="1" w:line="240" w:lineRule="atLeast"/>
              <w:rPr>
                <w:rFonts w:eastAsia="Times New Roman" w:cs="Times New Roman"/>
              </w:rPr>
            </w:pPr>
          </w:p>
        </w:tc>
        <w:tc>
          <w:tcPr>
            <w:tcW w:w="2061" w:type="dxa"/>
            <w:vMerge/>
          </w:tcPr>
          <w:p w:rsidR="00F41F86" w:rsidRPr="00F41F86" w:rsidRDefault="00F41F86" w:rsidP="00F41F86">
            <w:pPr>
              <w:spacing w:after="1" w:line="240" w:lineRule="atLeast"/>
              <w:rPr>
                <w:rFonts w:eastAsia="Times New Roman" w:cs="Times New Roman"/>
              </w:rPr>
            </w:pPr>
          </w:p>
        </w:tc>
        <w:tc>
          <w:tcPr>
            <w:tcW w:w="1304" w:type="dxa"/>
            <w:vMerge/>
          </w:tcPr>
          <w:p w:rsidR="00F41F86" w:rsidRPr="00F41F86" w:rsidRDefault="00F41F86" w:rsidP="00F41F86">
            <w:pPr>
              <w:spacing w:after="1" w:line="240" w:lineRule="atLeast"/>
              <w:rPr>
                <w:rFonts w:eastAsia="Times New Roman" w:cs="Times New Roman"/>
              </w:rPr>
            </w:pPr>
          </w:p>
        </w:tc>
        <w:tc>
          <w:tcPr>
            <w:tcW w:w="794" w:type="dxa"/>
            <w:vMerge/>
          </w:tcPr>
          <w:p w:rsidR="00F41F86" w:rsidRPr="00F41F86" w:rsidRDefault="00F41F86" w:rsidP="00F41F86">
            <w:pPr>
              <w:spacing w:after="1" w:line="240" w:lineRule="atLeast"/>
              <w:rPr>
                <w:rFonts w:eastAsia="Times New Roman" w:cs="Times New Roman"/>
              </w:rPr>
            </w:pPr>
          </w:p>
        </w:tc>
        <w:tc>
          <w:tcPr>
            <w:tcW w:w="1239" w:type="dxa"/>
            <w:vMerge/>
          </w:tcPr>
          <w:p w:rsidR="00F41F86" w:rsidRPr="00F41F86" w:rsidRDefault="00F41F86" w:rsidP="00F41F86">
            <w:pPr>
              <w:spacing w:after="1" w:line="240" w:lineRule="atLeast"/>
              <w:rPr>
                <w:rFonts w:eastAsia="Times New Roman" w:cs="Times New Roman"/>
              </w:rPr>
            </w:pPr>
          </w:p>
        </w:tc>
        <w:tc>
          <w:tcPr>
            <w:tcW w:w="829" w:type="dxa"/>
            <w:vMerge w:val="restart"/>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Всего, рублей</w:t>
            </w:r>
          </w:p>
        </w:tc>
        <w:tc>
          <w:tcPr>
            <w:tcW w:w="5015" w:type="dxa"/>
            <w:gridSpan w:val="6"/>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в том числе:</w:t>
            </w:r>
          </w:p>
        </w:tc>
      </w:tr>
      <w:tr w:rsidR="00F41F86" w:rsidRPr="00F41F86" w:rsidTr="006E4671">
        <w:tc>
          <w:tcPr>
            <w:tcW w:w="548" w:type="dxa"/>
            <w:vMerge/>
          </w:tcPr>
          <w:p w:rsidR="00F41F86" w:rsidRPr="00F41F86" w:rsidRDefault="00F41F86" w:rsidP="00F41F86">
            <w:pPr>
              <w:spacing w:after="1" w:line="240" w:lineRule="atLeast"/>
              <w:rPr>
                <w:rFonts w:eastAsia="Times New Roman" w:cs="Times New Roman"/>
              </w:rPr>
            </w:pPr>
          </w:p>
        </w:tc>
        <w:tc>
          <w:tcPr>
            <w:tcW w:w="2198" w:type="dxa"/>
            <w:vMerge/>
          </w:tcPr>
          <w:p w:rsidR="00F41F86" w:rsidRPr="00F41F86" w:rsidRDefault="00F41F86" w:rsidP="00F41F86">
            <w:pPr>
              <w:spacing w:after="1" w:line="240" w:lineRule="atLeast"/>
              <w:rPr>
                <w:rFonts w:eastAsia="Times New Roman" w:cs="Times New Roman"/>
              </w:rPr>
            </w:pPr>
          </w:p>
        </w:tc>
        <w:tc>
          <w:tcPr>
            <w:tcW w:w="2061" w:type="dxa"/>
            <w:vMerge/>
          </w:tcPr>
          <w:p w:rsidR="00F41F86" w:rsidRPr="00F41F86" w:rsidRDefault="00F41F86" w:rsidP="00F41F86">
            <w:pPr>
              <w:spacing w:after="1" w:line="240" w:lineRule="atLeast"/>
              <w:rPr>
                <w:rFonts w:eastAsia="Times New Roman" w:cs="Times New Roman"/>
              </w:rPr>
            </w:pPr>
          </w:p>
        </w:tc>
        <w:tc>
          <w:tcPr>
            <w:tcW w:w="1304" w:type="dxa"/>
            <w:vMerge/>
          </w:tcPr>
          <w:p w:rsidR="00F41F86" w:rsidRPr="00F41F86" w:rsidRDefault="00F41F86" w:rsidP="00F41F86">
            <w:pPr>
              <w:spacing w:after="1" w:line="240" w:lineRule="atLeast"/>
              <w:rPr>
                <w:rFonts w:eastAsia="Times New Roman" w:cs="Times New Roman"/>
              </w:rPr>
            </w:pPr>
          </w:p>
        </w:tc>
        <w:tc>
          <w:tcPr>
            <w:tcW w:w="794" w:type="dxa"/>
            <w:vMerge/>
          </w:tcPr>
          <w:p w:rsidR="00F41F86" w:rsidRPr="00F41F86" w:rsidRDefault="00F41F86" w:rsidP="00F41F86">
            <w:pPr>
              <w:spacing w:after="1" w:line="240" w:lineRule="atLeast"/>
              <w:rPr>
                <w:rFonts w:eastAsia="Times New Roman" w:cs="Times New Roman"/>
              </w:rPr>
            </w:pPr>
          </w:p>
        </w:tc>
        <w:tc>
          <w:tcPr>
            <w:tcW w:w="1239" w:type="dxa"/>
            <w:vMerge/>
          </w:tcPr>
          <w:p w:rsidR="00F41F86" w:rsidRPr="00F41F86" w:rsidRDefault="00F41F86" w:rsidP="00F41F86">
            <w:pPr>
              <w:spacing w:after="1" w:line="240" w:lineRule="atLeast"/>
              <w:rPr>
                <w:rFonts w:eastAsia="Times New Roman" w:cs="Times New Roman"/>
              </w:rPr>
            </w:pPr>
          </w:p>
        </w:tc>
        <w:tc>
          <w:tcPr>
            <w:tcW w:w="829" w:type="dxa"/>
            <w:vMerge/>
          </w:tcPr>
          <w:p w:rsidR="00F41F86" w:rsidRPr="00F41F86" w:rsidRDefault="00F41F86" w:rsidP="00F41F86">
            <w:pPr>
              <w:spacing w:after="1" w:line="240" w:lineRule="atLeast"/>
              <w:rPr>
                <w:rFonts w:eastAsia="Times New Roman" w:cs="Times New Roman"/>
              </w:rPr>
            </w:pPr>
          </w:p>
        </w:tc>
        <w:tc>
          <w:tcPr>
            <w:tcW w:w="828"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за счет гранта</w:t>
            </w:r>
          </w:p>
        </w:tc>
        <w:tc>
          <w:tcPr>
            <w:tcW w:w="829"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уд. вес, %</w:t>
            </w:r>
          </w:p>
        </w:tc>
        <w:tc>
          <w:tcPr>
            <w:tcW w:w="965"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собственные средства</w:t>
            </w:r>
          </w:p>
        </w:tc>
        <w:tc>
          <w:tcPr>
            <w:tcW w:w="828"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уд. вес, %</w:t>
            </w:r>
          </w:p>
        </w:tc>
        <w:tc>
          <w:tcPr>
            <w:tcW w:w="737"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заемные средства</w:t>
            </w:r>
          </w:p>
        </w:tc>
        <w:tc>
          <w:tcPr>
            <w:tcW w:w="828"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уд. вес, %</w:t>
            </w:r>
          </w:p>
        </w:tc>
      </w:tr>
      <w:tr w:rsidR="00F41F86" w:rsidRPr="00F41F86" w:rsidTr="006E4671">
        <w:tc>
          <w:tcPr>
            <w:tcW w:w="548"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1</w:t>
            </w:r>
          </w:p>
        </w:tc>
        <w:tc>
          <w:tcPr>
            <w:tcW w:w="219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2061"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1304"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794"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12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965"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737"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r>
      <w:tr w:rsidR="00F41F86" w:rsidRPr="00F41F86" w:rsidTr="006E4671">
        <w:tc>
          <w:tcPr>
            <w:tcW w:w="548"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2</w:t>
            </w:r>
          </w:p>
        </w:tc>
        <w:tc>
          <w:tcPr>
            <w:tcW w:w="219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2061"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1304"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794"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12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965"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737"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r>
      <w:tr w:rsidR="00F41F86" w:rsidRPr="00F41F86" w:rsidTr="006E4671">
        <w:tc>
          <w:tcPr>
            <w:tcW w:w="548"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3</w:t>
            </w:r>
          </w:p>
        </w:tc>
        <w:tc>
          <w:tcPr>
            <w:tcW w:w="219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2061"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1304"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794"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12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965"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737"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r>
      <w:tr w:rsidR="00F41F86" w:rsidRPr="00F41F86" w:rsidTr="006E4671">
        <w:tc>
          <w:tcPr>
            <w:tcW w:w="548" w:type="dxa"/>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szCs w:val="20"/>
                <w:lang w:eastAsia="ru-RU"/>
              </w:rPr>
              <w:t>4</w:t>
            </w:r>
          </w:p>
        </w:tc>
        <w:tc>
          <w:tcPr>
            <w:tcW w:w="219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2061"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1304"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794"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123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965"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737"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r>
      <w:tr w:rsidR="00F41F86" w:rsidRPr="00F41F86" w:rsidTr="006E4671">
        <w:tc>
          <w:tcPr>
            <w:tcW w:w="8144" w:type="dxa"/>
            <w:gridSpan w:val="6"/>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r w:rsidRPr="00F41F86">
              <w:rPr>
                <w:rFonts w:ascii="Calibri" w:eastAsia="Times New Roman" w:hAnsi="Calibri" w:cs="Calibri"/>
                <w:szCs w:val="20"/>
                <w:lang w:eastAsia="ru-RU"/>
              </w:rPr>
              <w:t>ИТОГО</w:t>
            </w:r>
          </w:p>
        </w:tc>
        <w:tc>
          <w:tcPr>
            <w:tcW w:w="82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9"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965"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737"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c>
          <w:tcPr>
            <w:tcW w:w="828" w:type="dxa"/>
          </w:tcPr>
          <w:p w:rsidR="00F41F86" w:rsidRPr="00F41F86" w:rsidRDefault="00F41F86" w:rsidP="00F41F86">
            <w:pPr>
              <w:widowControl w:val="0"/>
              <w:autoSpaceDE w:val="0"/>
              <w:autoSpaceDN w:val="0"/>
              <w:spacing w:after="0" w:line="240" w:lineRule="auto"/>
              <w:rPr>
                <w:rFonts w:ascii="Calibri" w:eastAsia="Times New Roman" w:hAnsi="Calibri" w:cs="Calibri"/>
                <w:szCs w:val="20"/>
                <w:lang w:eastAsia="ru-RU"/>
              </w:rPr>
            </w:pPr>
          </w:p>
        </w:tc>
      </w:tr>
    </w:tbl>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bookmarkStart w:id="26" w:name="P554"/>
      <w:bookmarkEnd w:id="26"/>
      <w:r w:rsidRPr="00F41F86">
        <w:rPr>
          <w:rFonts w:ascii="Courier New" w:eastAsia="Times New Roman" w:hAnsi="Courier New" w:cs="Courier New"/>
          <w:sz w:val="20"/>
          <w:szCs w:val="20"/>
          <w:lang w:eastAsia="ru-RU"/>
        </w:rPr>
        <w:t xml:space="preserve">    &lt;*</w:t>
      </w:r>
      <w:proofErr w:type="gramStart"/>
      <w:r w:rsidRPr="00F41F86">
        <w:rPr>
          <w:rFonts w:ascii="Courier New" w:eastAsia="Times New Roman" w:hAnsi="Courier New" w:cs="Courier New"/>
          <w:sz w:val="20"/>
          <w:szCs w:val="20"/>
          <w:lang w:eastAsia="ru-RU"/>
        </w:rPr>
        <w:t>&gt;  Перечень</w:t>
      </w:r>
      <w:proofErr w:type="gramEnd"/>
      <w:r w:rsidRPr="00F41F86">
        <w:rPr>
          <w:rFonts w:ascii="Courier New" w:eastAsia="Times New Roman" w:hAnsi="Courier New" w:cs="Courier New"/>
          <w:sz w:val="20"/>
          <w:szCs w:val="20"/>
          <w:lang w:eastAsia="ru-RU"/>
        </w:rPr>
        <w:t xml:space="preserve">  затрат, финансовое обеспечение которых предусматривается</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осуществить   </w:t>
      </w:r>
      <w:proofErr w:type="gramStart"/>
      <w:r w:rsidRPr="00F41F86">
        <w:rPr>
          <w:rFonts w:ascii="Courier New" w:eastAsia="Times New Roman" w:hAnsi="Courier New" w:cs="Courier New"/>
          <w:sz w:val="20"/>
          <w:szCs w:val="20"/>
          <w:lang w:eastAsia="ru-RU"/>
        </w:rPr>
        <w:t>за  счет</w:t>
      </w:r>
      <w:proofErr w:type="gramEnd"/>
      <w:r w:rsidRPr="00F41F86">
        <w:rPr>
          <w:rFonts w:ascii="Courier New" w:eastAsia="Times New Roman" w:hAnsi="Courier New" w:cs="Courier New"/>
          <w:sz w:val="20"/>
          <w:szCs w:val="20"/>
          <w:lang w:eastAsia="ru-RU"/>
        </w:rPr>
        <w:t xml:space="preserve">  средств  гранта  "</w:t>
      </w:r>
      <w:proofErr w:type="spellStart"/>
      <w:r w:rsidRPr="00F41F86">
        <w:rPr>
          <w:rFonts w:ascii="Courier New" w:eastAsia="Times New Roman" w:hAnsi="Courier New" w:cs="Courier New"/>
          <w:sz w:val="20"/>
          <w:szCs w:val="20"/>
          <w:lang w:eastAsia="ru-RU"/>
        </w:rPr>
        <w:t>Агростартап</w:t>
      </w:r>
      <w:proofErr w:type="spellEnd"/>
      <w:r w:rsidRPr="00F41F86">
        <w:rPr>
          <w:rFonts w:ascii="Courier New" w:eastAsia="Times New Roman" w:hAnsi="Courier New" w:cs="Courier New"/>
          <w:sz w:val="20"/>
          <w:szCs w:val="20"/>
          <w:lang w:eastAsia="ru-RU"/>
        </w:rPr>
        <w:t>",  а  также  перечень</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имущества, приобретаемого сельскохозяйственным потребительским кооперативом</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с использованием части средств гранта "</w:t>
      </w:r>
      <w:proofErr w:type="spellStart"/>
      <w:r w:rsidRPr="00F41F86">
        <w:rPr>
          <w:rFonts w:ascii="Courier New" w:eastAsia="Times New Roman" w:hAnsi="Courier New" w:cs="Courier New"/>
          <w:sz w:val="20"/>
          <w:szCs w:val="20"/>
          <w:lang w:eastAsia="ru-RU"/>
        </w:rPr>
        <w:t>Агростартап</w:t>
      </w:r>
      <w:proofErr w:type="spellEnd"/>
      <w:r w:rsidRPr="00F41F86">
        <w:rPr>
          <w:rFonts w:ascii="Courier New" w:eastAsia="Times New Roman" w:hAnsi="Courier New" w:cs="Courier New"/>
          <w:sz w:val="20"/>
          <w:szCs w:val="20"/>
          <w:lang w:eastAsia="ru-RU"/>
        </w:rPr>
        <w:t>", внесенных крестьянским</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w:t>
      </w:r>
      <w:proofErr w:type="gramStart"/>
      <w:r w:rsidRPr="00F41F86">
        <w:rPr>
          <w:rFonts w:ascii="Courier New" w:eastAsia="Times New Roman" w:hAnsi="Courier New" w:cs="Courier New"/>
          <w:sz w:val="20"/>
          <w:szCs w:val="20"/>
          <w:lang w:eastAsia="ru-RU"/>
        </w:rPr>
        <w:t xml:space="preserve">фермерским)   </w:t>
      </w:r>
      <w:proofErr w:type="gramEnd"/>
      <w:r w:rsidRPr="00F41F86">
        <w:rPr>
          <w:rFonts w:ascii="Courier New" w:eastAsia="Times New Roman" w:hAnsi="Courier New" w:cs="Courier New"/>
          <w:sz w:val="20"/>
          <w:szCs w:val="20"/>
          <w:lang w:eastAsia="ru-RU"/>
        </w:rPr>
        <w:t xml:space="preserve"> хозяйством    в    неделимый   фонд   сельскохозяйственного</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потребительского    </w:t>
      </w:r>
      <w:proofErr w:type="gramStart"/>
      <w:r w:rsidRPr="00F41F86">
        <w:rPr>
          <w:rFonts w:ascii="Courier New" w:eastAsia="Times New Roman" w:hAnsi="Courier New" w:cs="Courier New"/>
          <w:sz w:val="20"/>
          <w:szCs w:val="20"/>
          <w:lang w:eastAsia="ru-RU"/>
        </w:rPr>
        <w:t xml:space="preserve">кооператива,   </w:t>
      </w:r>
      <w:proofErr w:type="gramEnd"/>
      <w:r w:rsidRPr="00F41F86">
        <w:rPr>
          <w:rFonts w:ascii="Courier New" w:eastAsia="Times New Roman" w:hAnsi="Courier New" w:cs="Courier New"/>
          <w:sz w:val="20"/>
          <w:szCs w:val="20"/>
          <w:lang w:eastAsia="ru-RU"/>
        </w:rPr>
        <w:t>определяются   Министерством   сельского</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хозяйства Российской Федерации.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_______________    ___________________     ________________________________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sectPr w:rsidR="00F41F86" w:rsidRPr="00F41F86">
          <w:pgSz w:w="16838" w:h="11905" w:orient="landscape"/>
          <w:pgMar w:top="1701" w:right="1134" w:bottom="850" w:left="1134" w:header="0" w:footer="0" w:gutter="0"/>
          <w:cols w:space="720"/>
        </w:sectPr>
      </w:pPr>
      <w:r w:rsidRPr="00F41F86">
        <w:rPr>
          <w:rFonts w:ascii="Courier New" w:eastAsia="Times New Roman" w:hAnsi="Courier New" w:cs="Courier New"/>
          <w:sz w:val="20"/>
          <w:szCs w:val="20"/>
          <w:lang w:eastAsia="ru-RU"/>
        </w:rPr>
        <w:t xml:space="preserve">    (дата)             (подпись)                      (Ф.И.О.)</w:t>
      </w:r>
      <w:bookmarkStart w:id="27" w:name="_GoBack"/>
      <w:bookmarkEnd w:id="27"/>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right"/>
        <w:outlineLvl w:val="0"/>
        <w:rPr>
          <w:rFonts w:ascii="Calibri" w:eastAsia="Times New Roman" w:hAnsi="Calibri" w:cs="Calibri"/>
          <w:szCs w:val="20"/>
          <w:lang w:eastAsia="ru-RU"/>
        </w:rPr>
      </w:pPr>
      <w:r w:rsidRPr="00F41F86">
        <w:rPr>
          <w:rFonts w:ascii="Calibri" w:eastAsia="Times New Roman" w:hAnsi="Calibri" w:cs="Calibri"/>
          <w:szCs w:val="20"/>
          <w:lang w:eastAsia="ru-RU"/>
        </w:rPr>
        <w:t>Приложение 4</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к Порядку предоставления грантов</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w:t>
      </w:r>
      <w:proofErr w:type="spellStart"/>
      <w:r w:rsidRPr="00F41F86">
        <w:rPr>
          <w:rFonts w:ascii="Calibri" w:eastAsia="Times New Roman" w:hAnsi="Calibri" w:cs="Calibri"/>
          <w:szCs w:val="20"/>
          <w:lang w:eastAsia="ru-RU"/>
        </w:rPr>
        <w:t>Агростартап</w:t>
      </w:r>
      <w:proofErr w:type="spellEnd"/>
      <w:r w:rsidRPr="00F41F86">
        <w:rPr>
          <w:rFonts w:ascii="Calibri" w:eastAsia="Times New Roman" w:hAnsi="Calibri" w:cs="Calibri"/>
          <w:szCs w:val="20"/>
          <w:lang w:eastAsia="ru-RU"/>
        </w:rPr>
        <w:t>" на реализацию проектов</w:t>
      </w:r>
    </w:p>
    <w:p w:rsidR="00F41F86" w:rsidRPr="00F41F86" w:rsidRDefault="00F41F86" w:rsidP="00F41F86">
      <w:pPr>
        <w:widowControl w:val="0"/>
        <w:autoSpaceDE w:val="0"/>
        <w:autoSpaceDN w:val="0"/>
        <w:spacing w:after="0" w:line="240" w:lineRule="auto"/>
        <w:jc w:val="right"/>
        <w:rPr>
          <w:rFonts w:ascii="Calibri" w:eastAsia="Times New Roman" w:hAnsi="Calibri" w:cs="Calibri"/>
          <w:szCs w:val="20"/>
          <w:lang w:eastAsia="ru-RU"/>
        </w:rPr>
      </w:pPr>
      <w:r w:rsidRPr="00F41F86">
        <w:rPr>
          <w:rFonts w:ascii="Calibri" w:eastAsia="Times New Roman" w:hAnsi="Calibri" w:cs="Calibri"/>
          <w:szCs w:val="20"/>
          <w:lang w:eastAsia="ru-RU"/>
        </w:rPr>
        <w:t>создания и (или) развития хозяйства</w:t>
      </w:r>
    </w:p>
    <w:p w:rsidR="00F41F86" w:rsidRPr="00F41F86" w:rsidRDefault="00F41F86" w:rsidP="00F41F86">
      <w:pPr>
        <w:spacing w:after="1"/>
        <w:rPr>
          <w:rFonts w:eastAsia="Times New Roman" w:cs="Times New Roman"/>
        </w:rPr>
      </w:pPr>
    </w:p>
    <w:tbl>
      <w:tblPr>
        <w:tblW w:w="5000" w:type="pct"/>
        <w:tblCellMar>
          <w:left w:w="10" w:type="dxa"/>
          <w:right w:w="10" w:type="dxa"/>
        </w:tblCellMar>
        <w:tblLook w:val="04A0" w:firstRow="1" w:lastRow="0" w:firstColumn="1" w:lastColumn="0" w:noHBand="0" w:noVBand="1"/>
      </w:tblPr>
      <w:tblGrid>
        <w:gridCol w:w="60"/>
        <w:gridCol w:w="113"/>
        <w:gridCol w:w="9068"/>
        <w:gridCol w:w="113"/>
      </w:tblGrid>
      <w:tr w:rsidR="00F41F86" w:rsidRPr="00F41F86" w:rsidTr="006E46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color w:val="392C69"/>
                <w:szCs w:val="20"/>
                <w:lang w:eastAsia="ru-RU"/>
              </w:rPr>
              <w:t>Список изменяющих документов</w:t>
            </w:r>
          </w:p>
          <w:p w:rsidR="00F41F86" w:rsidRPr="00F41F86" w:rsidRDefault="00F41F86" w:rsidP="00F41F86">
            <w:pPr>
              <w:widowControl w:val="0"/>
              <w:autoSpaceDE w:val="0"/>
              <w:autoSpaceDN w:val="0"/>
              <w:spacing w:after="0" w:line="240" w:lineRule="auto"/>
              <w:jc w:val="center"/>
              <w:rPr>
                <w:rFonts w:ascii="Calibri" w:eastAsia="Times New Roman" w:hAnsi="Calibri" w:cs="Calibri"/>
                <w:szCs w:val="20"/>
                <w:lang w:eastAsia="ru-RU"/>
              </w:rPr>
            </w:pPr>
            <w:r w:rsidRPr="00F41F86">
              <w:rPr>
                <w:rFonts w:ascii="Calibri" w:eastAsia="Times New Roman" w:hAnsi="Calibri" w:cs="Calibri"/>
                <w:color w:val="392C69"/>
                <w:szCs w:val="20"/>
                <w:lang w:eastAsia="ru-RU"/>
              </w:rPr>
              <w:t xml:space="preserve">(в ред. </w:t>
            </w:r>
            <w:hyperlink r:id="rId68" w:history="1">
              <w:r w:rsidRPr="00F41F86">
                <w:rPr>
                  <w:rFonts w:ascii="Calibri" w:eastAsia="Times New Roman" w:hAnsi="Calibri" w:cs="Calibri"/>
                  <w:color w:val="0000FF"/>
                  <w:szCs w:val="20"/>
                  <w:lang w:eastAsia="ru-RU"/>
                </w:rPr>
                <w:t>постановления</w:t>
              </w:r>
            </w:hyperlink>
            <w:r w:rsidRPr="00F41F86">
              <w:rPr>
                <w:rFonts w:ascii="Calibri" w:eastAsia="Times New Roman" w:hAnsi="Calibri" w:cs="Calibri"/>
                <w:color w:val="392C69"/>
                <w:szCs w:val="20"/>
                <w:lang w:eastAsia="ru-RU"/>
              </w:rPr>
              <w:t xml:space="preserve"> администрации НАО от 23.04.2021 N 123-п)</w:t>
            </w:r>
          </w:p>
        </w:tc>
        <w:tc>
          <w:tcPr>
            <w:tcW w:w="113" w:type="dxa"/>
            <w:tcBorders>
              <w:top w:val="nil"/>
              <w:left w:val="nil"/>
              <w:bottom w:val="nil"/>
              <w:right w:val="nil"/>
            </w:tcBorders>
            <w:shd w:val="clear" w:color="auto" w:fill="F4F3F8"/>
            <w:tcMar>
              <w:top w:w="0" w:type="dxa"/>
              <w:left w:w="0" w:type="dxa"/>
              <w:bottom w:w="0" w:type="dxa"/>
              <w:right w:w="0" w:type="dxa"/>
            </w:tcMar>
          </w:tcPr>
          <w:p w:rsidR="00F41F86" w:rsidRPr="00F41F86" w:rsidRDefault="00F41F86" w:rsidP="00F41F86">
            <w:pPr>
              <w:spacing w:after="1" w:line="240" w:lineRule="atLeast"/>
              <w:rPr>
                <w:rFonts w:eastAsia="Times New Roman" w:cs="Times New Roman"/>
              </w:rPr>
            </w:pPr>
          </w:p>
        </w:tc>
      </w:tr>
    </w:tbl>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bookmarkStart w:id="28" w:name="P576"/>
      <w:bookmarkEnd w:id="28"/>
      <w:r w:rsidRPr="00F41F86">
        <w:rPr>
          <w:rFonts w:ascii="Courier New" w:eastAsia="Times New Roman" w:hAnsi="Courier New" w:cs="Courier New"/>
          <w:sz w:val="20"/>
          <w:szCs w:val="20"/>
          <w:lang w:eastAsia="ru-RU"/>
        </w:rPr>
        <w:t xml:space="preserve">                                  ПРОЕКТ</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создания и (или) развития хозяйства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_____________________________________</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(наименование Проекта)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Структура Проекта: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1. Введение.</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2. Информация о хозяйстве.</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3. Резюме Проекта.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4. Производственный план. Маркетинг и сбыт производимой продукции.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5. Финансовый план.</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6. Приложение (при наличии).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1. Введение.</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Краткое   изложение   сути   проекта.  </w:t>
      </w:r>
      <w:proofErr w:type="gramStart"/>
      <w:r w:rsidRPr="00F41F86">
        <w:rPr>
          <w:rFonts w:ascii="Courier New" w:eastAsia="Times New Roman" w:hAnsi="Courier New" w:cs="Courier New"/>
          <w:sz w:val="20"/>
          <w:szCs w:val="20"/>
          <w:lang w:eastAsia="ru-RU"/>
        </w:rPr>
        <w:t>Место  реализации</w:t>
      </w:r>
      <w:proofErr w:type="gramEnd"/>
      <w:r w:rsidRPr="00F41F86">
        <w:rPr>
          <w:rFonts w:ascii="Courier New" w:eastAsia="Times New Roman" w:hAnsi="Courier New" w:cs="Courier New"/>
          <w:sz w:val="20"/>
          <w:szCs w:val="20"/>
          <w:lang w:eastAsia="ru-RU"/>
        </w:rPr>
        <w:t xml:space="preserve">  проекта,  его</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особенности  (</w:t>
      </w:r>
      <w:proofErr w:type="gramEnd"/>
      <w:r w:rsidRPr="00F41F86">
        <w:rPr>
          <w:rFonts w:ascii="Courier New" w:eastAsia="Times New Roman" w:hAnsi="Courier New" w:cs="Courier New"/>
          <w:sz w:val="20"/>
          <w:szCs w:val="20"/>
          <w:lang w:eastAsia="ru-RU"/>
        </w:rPr>
        <w:t>климат;  обеспеченность  транспортной, инженерной, социальной</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инфраструктурой).    Направление   деятельности   хозяйства   по   проекту.</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Обоснование выбора технологии производства.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Производственные мощности и их развитие.</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2. Информация о хозяйстве.</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1)   полное   </w:t>
      </w:r>
      <w:proofErr w:type="gramStart"/>
      <w:r w:rsidRPr="00F41F86">
        <w:rPr>
          <w:rFonts w:ascii="Courier New" w:eastAsia="Times New Roman" w:hAnsi="Courier New" w:cs="Courier New"/>
          <w:sz w:val="20"/>
          <w:szCs w:val="20"/>
          <w:lang w:eastAsia="ru-RU"/>
        </w:rPr>
        <w:t xml:space="preserve">наименование,   </w:t>
      </w:r>
      <w:proofErr w:type="gramEnd"/>
      <w:r w:rsidRPr="00F41F86">
        <w:rPr>
          <w:rFonts w:ascii="Courier New" w:eastAsia="Times New Roman" w:hAnsi="Courier New" w:cs="Courier New"/>
          <w:sz w:val="20"/>
          <w:szCs w:val="20"/>
          <w:lang w:eastAsia="ru-RU"/>
        </w:rPr>
        <w:t xml:space="preserve">юридический   и   почтовый  адрес,  </w:t>
      </w:r>
      <w:hyperlink r:id="rId69" w:history="1">
        <w:r w:rsidRPr="00F41F86">
          <w:rPr>
            <w:rFonts w:ascii="Courier New" w:eastAsia="Times New Roman" w:hAnsi="Courier New" w:cs="Courier New"/>
            <w:color w:val="0000FF"/>
            <w:sz w:val="20"/>
            <w:szCs w:val="20"/>
            <w:lang w:eastAsia="ru-RU"/>
          </w:rPr>
          <w:t>ОКТМО</w:t>
        </w:r>
      </w:hyperlink>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муниципального  района</w:t>
      </w:r>
      <w:proofErr w:type="gramEnd"/>
      <w:r w:rsidRPr="00F41F86">
        <w:rPr>
          <w:rFonts w:ascii="Courier New" w:eastAsia="Times New Roman" w:hAnsi="Courier New" w:cs="Courier New"/>
          <w:sz w:val="20"/>
          <w:szCs w:val="20"/>
          <w:lang w:eastAsia="ru-RU"/>
        </w:rPr>
        <w:t xml:space="preserve">  (городского округа), организационно-правовая форма,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дата   </w:t>
      </w:r>
      <w:proofErr w:type="gramStart"/>
      <w:r w:rsidRPr="00F41F86">
        <w:rPr>
          <w:rFonts w:ascii="Courier New" w:eastAsia="Times New Roman" w:hAnsi="Courier New" w:cs="Courier New"/>
          <w:sz w:val="20"/>
          <w:szCs w:val="20"/>
          <w:lang w:eastAsia="ru-RU"/>
        </w:rPr>
        <w:t xml:space="preserve">регистрации,   </w:t>
      </w:r>
      <w:proofErr w:type="gramEnd"/>
      <w:r w:rsidRPr="00F41F86">
        <w:rPr>
          <w:rFonts w:ascii="Courier New" w:eastAsia="Times New Roman" w:hAnsi="Courier New" w:cs="Courier New"/>
          <w:sz w:val="20"/>
          <w:szCs w:val="20"/>
          <w:lang w:eastAsia="ru-RU"/>
        </w:rPr>
        <w:t>ОГРН   (ОГРНИП),  место  государственной  регистрации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хозяйства (при наличии);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2)  </w:t>
      </w:r>
      <w:proofErr w:type="gramStart"/>
      <w:r w:rsidRPr="00F41F86">
        <w:rPr>
          <w:rFonts w:ascii="Courier New" w:eastAsia="Times New Roman" w:hAnsi="Courier New" w:cs="Courier New"/>
          <w:sz w:val="20"/>
          <w:szCs w:val="20"/>
          <w:lang w:eastAsia="ru-RU"/>
        </w:rPr>
        <w:t>фамилия,  имя</w:t>
      </w:r>
      <w:proofErr w:type="gramEnd"/>
      <w:r w:rsidRPr="00F41F86">
        <w:rPr>
          <w:rFonts w:ascii="Courier New" w:eastAsia="Times New Roman" w:hAnsi="Courier New" w:cs="Courier New"/>
          <w:sz w:val="20"/>
          <w:szCs w:val="20"/>
          <w:lang w:eastAsia="ru-RU"/>
        </w:rPr>
        <w:t>,  отчество  (при  наличии),  почтовый  адрес,  номера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телефонов,  факсов</w:t>
      </w:r>
      <w:proofErr w:type="gramEnd"/>
      <w:r w:rsidRPr="00F41F86">
        <w:rPr>
          <w:rFonts w:ascii="Courier New" w:eastAsia="Times New Roman" w:hAnsi="Courier New" w:cs="Courier New"/>
          <w:sz w:val="20"/>
          <w:szCs w:val="20"/>
          <w:lang w:eastAsia="ru-RU"/>
        </w:rPr>
        <w:t>,  адреса  электронной  почты  (при  их  наличии), сайт в</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информационно-</w:t>
      </w:r>
      <w:proofErr w:type="gramStart"/>
      <w:r w:rsidRPr="00F41F86">
        <w:rPr>
          <w:rFonts w:ascii="Courier New" w:eastAsia="Times New Roman" w:hAnsi="Courier New" w:cs="Courier New"/>
          <w:sz w:val="20"/>
          <w:szCs w:val="20"/>
          <w:lang w:eastAsia="ru-RU"/>
        </w:rPr>
        <w:t>телекоммуникационной  сети</w:t>
      </w:r>
      <w:proofErr w:type="gramEnd"/>
      <w:r w:rsidRPr="00F41F86">
        <w:rPr>
          <w:rFonts w:ascii="Courier New" w:eastAsia="Times New Roman" w:hAnsi="Courier New" w:cs="Courier New"/>
          <w:sz w:val="20"/>
          <w:szCs w:val="20"/>
          <w:lang w:eastAsia="ru-RU"/>
        </w:rPr>
        <w:t xml:space="preserve"> "Интернет" (при его наличии) главы</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и членов хозяйства (при наличии);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3)  </w:t>
      </w:r>
      <w:proofErr w:type="gramStart"/>
      <w:r w:rsidRPr="00F41F86">
        <w:rPr>
          <w:rFonts w:ascii="Courier New" w:eastAsia="Times New Roman" w:hAnsi="Courier New" w:cs="Courier New"/>
          <w:sz w:val="20"/>
          <w:szCs w:val="20"/>
          <w:lang w:eastAsia="ru-RU"/>
        </w:rPr>
        <w:t>вид  (</w:t>
      </w:r>
      <w:proofErr w:type="gramEnd"/>
      <w:r w:rsidRPr="00F41F86">
        <w:rPr>
          <w:rFonts w:ascii="Courier New" w:eastAsia="Times New Roman" w:hAnsi="Courier New" w:cs="Courier New"/>
          <w:sz w:val="20"/>
          <w:szCs w:val="20"/>
          <w:lang w:eastAsia="ru-RU"/>
        </w:rPr>
        <w:t>виды)  экономической деятельности хозяйства;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4)  </w:t>
      </w:r>
      <w:proofErr w:type="gramStart"/>
      <w:r w:rsidRPr="00F41F86">
        <w:rPr>
          <w:rFonts w:ascii="Courier New" w:eastAsia="Times New Roman" w:hAnsi="Courier New" w:cs="Courier New"/>
          <w:sz w:val="20"/>
          <w:szCs w:val="20"/>
          <w:lang w:eastAsia="ru-RU"/>
        </w:rPr>
        <w:t>производственная  база</w:t>
      </w:r>
      <w:proofErr w:type="gramEnd"/>
      <w:r w:rsidRPr="00F41F86">
        <w:rPr>
          <w:rFonts w:ascii="Courier New" w:eastAsia="Times New Roman" w:hAnsi="Courier New" w:cs="Courier New"/>
          <w:sz w:val="20"/>
          <w:szCs w:val="20"/>
          <w:lang w:eastAsia="ru-RU"/>
        </w:rPr>
        <w:t xml:space="preserve">  хозяйства:  наличие  земельных  участков  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производственных   </w:t>
      </w:r>
      <w:proofErr w:type="gramStart"/>
      <w:r w:rsidRPr="00F41F86">
        <w:rPr>
          <w:rFonts w:ascii="Courier New" w:eastAsia="Times New Roman" w:hAnsi="Courier New" w:cs="Courier New"/>
          <w:sz w:val="20"/>
          <w:szCs w:val="20"/>
          <w:lang w:eastAsia="ru-RU"/>
        </w:rPr>
        <w:t xml:space="preserve">помещений,   </w:t>
      </w:r>
      <w:proofErr w:type="gramEnd"/>
      <w:r w:rsidRPr="00F41F86">
        <w:rPr>
          <w:rFonts w:ascii="Courier New" w:eastAsia="Times New Roman" w:hAnsi="Courier New" w:cs="Courier New"/>
          <w:sz w:val="20"/>
          <w:szCs w:val="20"/>
          <w:lang w:eastAsia="ru-RU"/>
        </w:rPr>
        <w:t>находящихся   в  собственности  или  аренде</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(субаренде</w:t>
      </w:r>
      <w:proofErr w:type="gramStart"/>
      <w:r w:rsidRPr="00F41F86">
        <w:rPr>
          <w:rFonts w:ascii="Courier New" w:eastAsia="Times New Roman" w:hAnsi="Courier New" w:cs="Courier New"/>
          <w:sz w:val="20"/>
          <w:szCs w:val="20"/>
          <w:lang w:eastAsia="ru-RU"/>
        </w:rPr>
        <w:t>),  с</w:t>
      </w:r>
      <w:proofErr w:type="gramEnd"/>
      <w:r w:rsidRPr="00F41F86">
        <w:rPr>
          <w:rFonts w:ascii="Courier New" w:eastAsia="Times New Roman" w:hAnsi="Courier New" w:cs="Courier New"/>
          <w:sz w:val="20"/>
          <w:szCs w:val="20"/>
          <w:lang w:eastAsia="ru-RU"/>
        </w:rPr>
        <w:t xml:space="preserve">  указанием  кадастрового  номера,  площади,  срока действия</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договора аренды (субаренды) (при наличии);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5)  </w:t>
      </w:r>
      <w:proofErr w:type="gramStart"/>
      <w:r w:rsidRPr="00F41F86">
        <w:rPr>
          <w:rFonts w:ascii="Courier New" w:eastAsia="Times New Roman" w:hAnsi="Courier New" w:cs="Courier New"/>
          <w:sz w:val="20"/>
          <w:szCs w:val="20"/>
          <w:lang w:eastAsia="ru-RU"/>
        </w:rPr>
        <w:t>наличие  сельскохозяйственной</w:t>
      </w:r>
      <w:proofErr w:type="gramEnd"/>
      <w:r w:rsidRPr="00F41F86">
        <w:rPr>
          <w:rFonts w:ascii="Courier New" w:eastAsia="Times New Roman" w:hAnsi="Courier New" w:cs="Courier New"/>
          <w:sz w:val="20"/>
          <w:szCs w:val="20"/>
          <w:lang w:eastAsia="ru-RU"/>
        </w:rPr>
        <w:t xml:space="preserve">  и иной техники. Балансовая стоимость</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основных  фондов</w:t>
      </w:r>
      <w:proofErr w:type="gramEnd"/>
      <w:r w:rsidRPr="00F41F86">
        <w:rPr>
          <w:rFonts w:ascii="Courier New" w:eastAsia="Times New Roman" w:hAnsi="Courier New" w:cs="Courier New"/>
          <w:sz w:val="20"/>
          <w:szCs w:val="20"/>
          <w:lang w:eastAsia="ru-RU"/>
        </w:rPr>
        <w:t xml:space="preserve">.  </w:t>
      </w:r>
      <w:proofErr w:type="gramStart"/>
      <w:r w:rsidRPr="00F41F86">
        <w:rPr>
          <w:rFonts w:ascii="Courier New" w:eastAsia="Times New Roman" w:hAnsi="Courier New" w:cs="Courier New"/>
          <w:sz w:val="20"/>
          <w:szCs w:val="20"/>
          <w:lang w:eastAsia="ru-RU"/>
        </w:rPr>
        <w:t>Численность  работников</w:t>
      </w:r>
      <w:proofErr w:type="gramEnd"/>
      <w:r w:rsidRPr="00F41F86">
        <w:rPr>
          <w:rFonts w:ascii="Courier New" w:eastAsia="Times New Roman" w:hAnsi="Courier New" w:cs="Courier New"/>
          <w:sz w:val="20"/>
          <w:szCs w:val="20"/>
          <w:lang w:eastAsia="ru-RU"/>
        </w:rPr>
        <w:t xml:space="preserve">  в  настоящее время (перечислить</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должности) (при наличии).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3. Резюме Проекта.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1)  </w:t>
      </w:r>
      <w:proofErr w:type="gramStart"/>
      <w:r w:rsidRPr="00F41F86">
        <w:rPr>
          <w:rFonts w:ascii="Courier New" w:eastAsia="Times New Roman" w:hAnsi="Courier New" w:cs="Courier New"/>
          <w:sz w:val="20"/>
          <w:szCs w:val="20"/>
          <w:lang w:eastAsia="ru-RU"/>
        </w:rPr>
        <w:t>полная  стоимость</w:t>
      </w:r>
      <w:proofErr w:type="gramEnd"/>
      <w:r w:rsidRPr="00F41F86">
        <w:rPr>
          <w:rFonts w:ascii="Courier New" w:eastAsia="Times New Roman" w:hAnsi="Courier New" w:cs="Courier New"/>
          <w:sz w:val="20"/>
          <w:szCs w:val="20"/>
          <w:lang w:eastAsia="ru-RU"/>
        </w:rPr>
        <w:t xml:space="preserve">  реализации проекта, ожидаемые источники денежных</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средств   и   </w:t>
      </w:r>
      <w:proofErr w:type="gramStart"/>
      <w:r w:rsidRPr="00F41F86">
        <w:rPr>
          <w:rFonts w:ascii="Courier New" w:eastAsia="Times New Roman" w:hAnsi="Courier New" w:cs="Courier New"/>
          <w:sz w:val="20"/>
          <w:szCs w:val="20"/>
          <w:lang w:eastAsia="ru-RU"/>
        </w:rPr>
        <w:t>их  структура</w:t>
      </w:r>
      <w:proofErr w:type="gramEnd"/>
      <w:r w:rsidRPr="00F41F86">
        <w:rPr>
          <w:rFonts w:ascii="Courier New" w:eastAsia="Times New Roman" w:hAnsi="Courier New" w:cs="Courier New"/>
          <w:sz w:val="20"/>
          <w:szCs w:val="20"/>
          <w:lang w:eastAsia="ru-RU"/>
        </w:rPr>
        <w:t xml:space="preserve">  (собственные  и  заемные  средства,  бюджетное</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финансирование).  </w:t>
      </w:r>
      <w:proofErr w:type="gramStart"/>
      <w:r w:rsidRPr="00F41F86">
        <w:rPr>
          <w:rFonts w:ascii="Courier New" w:eastAsia="Times New Roman" w:hAnsi="Courier New" w:cs="Courier New"/>
          <w:sz w:val="20"/>
          <w:szCs w:val="20"/>
          <w:lang w:eastAsia="ru-RU"/>
        </w:rPr>
        <w:t>Сроки  строительства</w:t>
      </w:r>
      <w:proofErr w:type="gramEnd"/>
      <w:r w:rsidRPr="00F41F86">
        <w:rPr>
          <w:rFonts w:ascii="Courier New" w:eastAsia="Times New Roman" w:hAnsi="Courier New" w:cs="Courier New"/>
          <w:sz w:val="20"/>
          <w:szCs w:val="20"/>
          <w:lang w:eastAsia="ru-RU"/>
        </w:rPr>
        <w:t>,  монтажа,  ввода  в  эксплуатацию 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достижения  проектной</w:t>
      </w:r>
      <w:proofErr w:type="gramEnd"/>
      <w:r w:rsidRPr="00F41F86">
        <w:rPr>
          <w:rFonts w:ascii="Courier New" w:eastAsia="Times New Roman" w:hAnsi="Courier New" w:cs="Courier New"/>
          <w:sz w:val="20"/>
          <w:szCs w:val="20"/>
          <w:lang w:eastAsia="ru-RU"/>
        </w:rPr>
        <w:t xml:space="preserve">  мощности  -  календарный  план  реализации проекта с</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указанием затрат на реализацию каждого этапа;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2) сроки реализации проекта и его окупаемости;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3)  финансовые результаты реализации проекта (ожидаемая прибыль, чистая</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текущая стоимость, внутренняя норма рентабельности);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4)  </w:t>
      </w:r>
      <w:proofErr w:type="gramStart"/>
      <w:r w:rsidRPr="00F41F86">
        <w:rPr>
          <w:rFonts w:ascii="Courier New" w:eastAsia="Times New Roman" w:hAnsi="Courier New" w:cs="Courier New"/>
          <w:sz w:val="20"/>
          <w:szCs w:val="20"/>
          <w:lang w:eastAsia="ru-RU"/>
        </w:rPr>
        <w:t>социальный  эффект</w:t>
      </w:r>
      <w:proofErr w:type="gramEnd"/>
      <w:r w:rsidRPr="00F41F86">
        <w:rPr>
          <w:rFonts w:ascii="Courier New" w:eastAsia="Times New Roman" w:hAnsi="Courier New" w:cs="Courier New"/>
          <w:sz w:val="20"/>
          <w:szCs w:val="20"/>
          <w:lang w:eastAsia="ru-RU"/>
        </w:rPr>
        <w:t xml:space="preserve">  от  реализации  проекта.  Оценка обеспеченности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производственных  потребностей</w:t>
      </w:r>
      <w:proofErr w:type="gramEnd"/>
      <w:r w:rsidRPr="00F41F86">
        <w:rPr>
          <w:rFonts w:ascii="Courier New" w:eastAsia="Times New Roman" w:hAnsi="Courier New" w:cs="Courier New"/>
          <w:sz w:val="20"/>
          <w:szCs w:val="20"/>
          <w:lang w:eastAsia="ru-RU"/>
        </w:rPr>
        <w:t xml:space="preserve">  квалифицированным  персоналом  (численность</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работников   в   настоящее   время</w:t>
      </w:r>
      <w:proofErr w:type="gramStart"/>
      <w:r w:rsidRPr="00F41F86">
        <w:rPr>
          <w:rFonts w:ascii="Courier New" w:eastAsia="Times New Roman" w:hAnsi="Courier New" w:cs="Courier New"/>
          <w:sz w:val="20"/>
          <w:szCs w:val="20"/>
          <w:lang w:eastAsia="ru-RU"/>
        </w:rPr>
        <w:t xml:space="preserve">   (</w:t>
      </w:r>
      <w:proofErr w:type="gramEnd"/>
      <w:r w:rsidRPr="00F41F86">
        <w:rPr>
          <w:rFonts w:ascii="Courier New" w:eastAsia="Times New Roman" w:hAnsi="Courier New" w:cs="Courier New"/>
          <w:sz w:val="20"/>
          <w:szCs w:val="20"/>
          <w:lang w:eastAsia="ru-RU"/>
        </w:rPr>
        <w:t>перечислить   должности),  количество</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дополнительно  создаваемых</w:t>
      </w:r>
      <w:proofErr w:type="gramEnd"/>
      <w:r w:rsidRPr="00F41F86">
        <w:rPr>
          <w:rFonts w:ascii="Courier New" w:eastAsia="Times New Roman" w:hAnsi="Courier New" w:cs="Courier New"/>
          <w:sz w:val="20"/>
          <w:szCs w:val="20"/>
          <w:lang w:eastAsia="ru-RU"/>
        </w:rPr>
        <w:t xml:space="preserve">  рабочих  мест  (перечислить должности). Система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оплаты  труда</w:t>
      </w:r>
      <w:proofErr w:type="gramEnd"/>
      <w:r w:rsidRPr="00F41F86">
        <w:rPr>
          <w:rFonts w:ascii="Courier New" w:eastAsia="Times New Roman" w:hAnsi="Courier New" w:cs="Courier New"/>
          <w:sz w:val="20"/>
          <w:szCs w:val="20"/>
          <w:lang w:eastAsia="ru-RU"/>
        </w:rPr>
        <w:t xml:space="preserve">  и  годовой фонд заработной платы, предполагаемые изменения в</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структуре  персонала</w:t>
      </w:r>
      <w:proofErr w:type="gramEnd"/>
      <w:r w:rsidRPr="00F41F86">
        <w:rPr>
          <w:rFonts w:ascii="Courier New" w:eastAsia="Times New Roman" w:hAnsi="Courier New" w:cs="Courier New"/>
          <w:sz w:val="20"/>
          <w:szCs w:val="20"/>
          <w:lang w:eastAsia="ru-RU"/>
        </w:rPr>
        <w:t xml:space="preserve">  по  мере  развития бизнеса. Среднемесячная заработная</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плата  одного</w:t>
      </w:r>
      <w:proofErr w:type="gramEnd"/>
      <w:r w:rsidRPr="00F41F86">
        <w:rPr>
          <w:rFonts w:ascii="Courier New" w:eastAsia="Times New Roman" w:hAnsi="Courier New" w:cs="Courier New"/>
          <w:sz w:val="20"/>
          <w:szCs w:val="20"/>
          <w:lang w:eastAsia="ru-RU"/>
        </w:rPr>
        <w:t xml:space="preserve"> работника в предшествующем, текущем и последующих календарных</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годах  (</w:t>
      </w:r>
      <w:proofErr w:type="gramEnd"/>
      <w:r w:rsidRPr="00F41F86">
        <w:rPr>
          <w:rFonts w:ascii="Courier New" w:eastAsia="Times New Roman" w:hAnsi="Courier New" w:cs="Courier New"/>
          <w:sz w:val="20"/>
          <w:szCs w:val="20"/>
          <w:lang w:eastAsia="ru-RU"/>
        </w:rPr>
        <w:t>в предшествующий год, текущий год и первый год реализации проекта в</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lastRenderedPageBreak/>
        <w:t>разбивке помесячно, 2-й и 3-й - поквартально, далее - по годам).</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4. Производственный план. Маркетинг и сбыт производимой продукции.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1)  </w:t>
      </w:r>
      <w:proofErr w:type="gramStart"/>
      <w:r w:rsidRPr="00F41F86">
        <w:rPr>
          <w:rFonts w:ascii="Courier New" w:eastAsia="Times New Roman" w:hAnsi="Courier New" w:cs="Courier New"/>
          <w:sz w:val="20"/>
          <w:szCs w:val="20"/>
          <w:lang w:eastAsia="ru-RU"/>
        </w:rPr>
        <w:t>характеристика  продукции</w:t>
      </w:r>
      <w:proofErr w:type="gramEnd"/>
      <w:r w:rsidRPr="00F41F86">
        <w:rPr>
          <w:rFonts w:ascii="Courier New" w:eastAsia="Times New Roman" w:hAnsi="Courier New" w:cs="Courier New"/>
          <w:sz w:val="20"/>
          <w:szCs w:val="20"/>
          <w:lang w:eastAsia="ru-RU"/>
        </w:rPr>
        <w:t>,  производимой  в  результате  реализации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проекта  (</w:t>
      </w:r>
      <w:proofErr w:type="gramEnd"/>
      <w:r w:rsidRPr="00F41F86">
        <w:rPr>
          <w:rFonts w:ascii="Courier New" w:eastAsia="Times New Roman" w:hAnsi="Courier New" w:cs="Courier New"/>
          <w:sz w:val="20"/>
          <w:szCs w:val="20"/>
          <w:lang w:eastAsia="ru-RU"/>
        </w:rPr>
        <w:t>функциональное  назначение,  основные  потребительские качества 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F41F86">
        <w:rPr>
          <w:rFonts w:ascii="Courier New" w:eastAsia="Times New Roman" w:hAnsi="Courier New" w:cs="Courier New"/>
          <w:sz w:val="20"/>
          <w:szCs w:val="20"/>
          <w:lang w:eastAsia="ru-RU"/>
        </w:rPr>
        <w:t>параметры  продукции</w:t>
      </w:r>
      <w:proofErr w:type="gramEnd"/>
      <w:r w:rsidRPr="00F41F86">
        <w:rPr>
          <w:rFonts w:ascii="Courier New" w:eastAsia="Times New Roman" w:hAnsi="Courier New" w:cs="Courier New"/>
          <w:sz w:val="20"/>
          <w:szCs w:val="20"/>
          <w:lang w:eastAsia="ru-RU"/>
        </w:rPr>
        <w:t>,  соответствие  государственным  стандартам),  наличие</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опыта     производства     данной     продукции.    Прогноз    производства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сельскохозяйственной   продукции.   Ежегодный   </w:t>
      </w:r>
      <w:proofErr w:type="gramStart"/>
      <w:r w:rsidRPr="00F41F86">
        <w:rPr>
          <w:rFonts w:ascii="Courier New" w:eastAsia="Times New Roman" w:hAnsi="Courier New" w:cs="Courier New"/>
          <w:sz w:val="20"/>
          <w:szCs w:val="20"/>
          <w:lang w:eastAsia="ru-RU"/>
        </w:rPr>
        <w:t>процент  увеличения</w:t>
      </w:r>
      <w:proofErr w:type="gramEnd"/>
      <w:r w:rsidRPr="00F41F86">
        <w:rPr>
          <w:rFonts w:ascii="Courier New" w:eastAsia="Times New Roman" w:hAnsi="Courier New" w:cs="Courier New"/>
          <w:sz w:val="20"/>
          <w:szCs w:val="20"/>
          <w:lang w:eastAsia="ru-RU"/>
        </w:rPr>
        <w:t xml:space="preserve">  объема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производства сельскохозяйственной продукции (в разбивке по годам реализации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проекта);</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2)    прогнозы   продаж.   Основные   потребительские   группы   и   их</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территориальное    </w:t>
      </w:r>
      <w:proofErr w:type="gramStart"/>
      <w:r w:rsidRPr="00F41F86">
        <w:rPr>
          <w:rFonts w:ascii="Courier New" w:eastAsia="Times New Roman" w:hAnsi="Courier New" w:cs="Courier New"/>
          <w:sz w:val="20"/>
          <w:szCs w:val="20"/>
          <w:lang w:eastAsia="ru-RU"/>
        </w:rPr>
        <w:t xml:space="preserve">расположение,   </w:t>
      </w:r>
      <w:proofErr w:type="gramEnd"/>
      <w:r w:rsidRPr="00F41F86">
        <w:rPr>
          <w:rFonts w:ascii="Courier New" w:eastAsia="Times New Roman" w:hAnsi="Courier New" w:cs="Courier New"/>
          <w:sz w:val="20"/>
          <w:szCs w:val="20"/>
          <w:lang w:eastAsia="ru-RU"/>
        </w:rPr>
        <w:t>наличие   договоров   и   соглашений   с</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хозяйствующими субъектами для реализации и переработки сельскохозяйственной</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продукции, производимой хозяйством.</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5. Финансовый план.</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1)   бюджет   </w:t>
      </w:r>
      <w:proofErr w:type="gramStart"/>
      <w:r w:rsidRPr="00F41F86">
        <w:rPr>
          <w:rFonts w:ascii="Courier New" w:eastAsia="Times New Roman" w:hAnsi="Courier New" w:cs="Courier New"/>
          <w:sz w:val="20"/>
          <w:szCs w:val="20"/>
          <w:lang w:eastAsia="ru-RU"/>
        </w:rPr>
        <w:t>движения  денежных</w:t>
      </w:r>
      <w:proofErr w:type="gramEnd"/>
      <w:r w:rsidRPr="00F41F86">
        <w:rPr>
          <w:rFonts w:ascii="Courier New" w:eastAsia="Times New Roman" w:hAnsi="Courier New" w:cs="Courier New"/>
          <w:sz w:val="20"/>
          <w:szCs w:val="20"/>
          <w:lang w:eastAsia="ru-RU"/>
        </w:rPr>
        <w:t xml:space="preserve">  средств хозяйства (по годам);</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2) налоговые платежи (по годам).</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6. Приложение (при наличии).</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 xml:space="preserve">    (</w:t>
      </w:r>
      <w:proofErr w:type="gramStart"/>
      <w:r w:rsidRPr="00F41F86">
        <w:rPr>
          <w:rFonts w:ascii="Courier New" w:eastAsia="Times New Roman" w:hAnsi="Courier New" w:cs="Courier New"/>
          <w:sz w:val="20"/>
          <w:szCs w:val="20"/>
          <w:lang w:eastAsia="ru-RU"/>
        </w:rPr>
        <w:t>В  приложение</w:t>
      </w:r>
      <w:proofErr w:type="gramEnd"/>
      <w:r w:rsidRPr="00F41F86">
        <w:rPr>
          <w:rFonts w:ascii="Courier New" w:eastAsia="Times New Roman" w:hAnsi="Courier New" w:cs="Courier New"/>
          <w:sz w:val="20"/>
          <w:szCs w:val="20"/>
          <w:lang w:eastAsia="ru-RU"/>
        </w:rPr>
        <w:t xml:space="preserve">  включаются  документы,  подтверждающие  и  разъясняющие</w:t>
      </w:r>
    </w:p>
    <w:p w:rsidR="00F41F86" w:rsidRPr="00F41F86" w:rsidRDefault="00F41F86" w:rsidP="00F41F86">
      <w:pPr>
        <w:widowControl w:val="0"/>
        <w:autoSpaceDE w:val="0"/>
        <w:autoSpaceDN w:val="0"/>
        <w:spacing w:after="0" w:line="240" w:lineRule="auto"/>
        <w:jc w:val="both"/>
        <w:rPr>
          <w:rFonts w:ascii="Courier New" w:eastAsia="Times New Roman" w:hAnsi="Courier New" w:cs="Courier New"/>
          <w:sz w:val="20"/>
          <w:szCs w:val="20"/>
          <w:lang w:eastAsia="ru-RU"/>
        </w:rPr>
      </w:pPr>
      <w:r w:rsidRPr="00F41F86">
        <w:rPr>
          <w:rFonts w:ascii="Courier New" w:eastAsia="Times New Roman" w:hAnsi="Courier New" w:cs="Courier New"/>
          <w:sz w:val="20"/>
          <w:szCs w:val="20"/>
          <w:lang w:eastAsia="ru-RU"/>
        </w:rPr>
        <w:t>сведения, представленные в бизнес-плане).</w:t>
      </w: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autoSpaceDE w:val="0"/>
        <w:autoSpaceDN w:val="0"/>
        <w:spacing w:after="0" w:line="240" w:lineRule="auto"/>
        <w:jc w:val="both"/>
        <w:rPr>
          <w:rFonts w:ascii="Calibri" w:eastAsia="Times New Roman" w:hAnsi="Calibri" w:cs="Calibri"/>
          <w:szCs w:val="20"/>
          <w:lang w:eastAsia="ru-RU"/>
        </w:rPr>
      </w:pPr>
    </w:p>
    <w:p w:rsidR="00F41F86" w:rsidRPr="00F41F86" w:rsidRDefault="00F41F86" w:rsidP="00F41F86">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F41F86" w:rsidRPr="00F41F86" w:rsidRDefault="00F41F86" w:rsidP="00F41F86">
      <w:pPr>
        <w:rPr>
          <w:rFonts w:eastAsia="Times New Roman" w:cs="Times New Roman"/>
        </w:rPr>
      </w:pPr>
    </w:p>
    <w:p w:rsidR="0025457F" w:rsidRDefault="0025457F"/>
    <w:sectPr w:rsidR="0025457F" w:rsidSect="000E00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2E"/>
    <w:rsid w:val="0002012E"/>
    <w:rsid w:val="0025457F"/>
    <w:rsid w:val="00F41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42F2E-563E-43FD-B994-4379B404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1F86"/>
  </w:style>
  <w:style w:type="paragraph" w:customStyle="1" w:styleId="ConsPlusNormal">
    <w:name w:val="ConsPlusNormal"/>
    <w:rsid w:val="00F41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1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1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1F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1F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1F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B03C68CC456DF012AE7EC939B298AE6647D5FAFA7B2A5FF09E38825FC50145262709954148E527B1D5A6C1336815544936DCFE4CD563BEDD5D78t3MEJ" TargetMode="External"/><Relationship Id="rId18" Type="http://schemas.openxmlformats.org/officeDocument/2006/relationships/hyperlink" Target="consultantplus://offline/ref=38B03C68CC456DF012AE7EC939B298AE6647D5FAFA77225DF79E38825FC50145262709954148E527B1D5A7C9336815544936DCFE4CD563BEDD5D78t3MEJ" TargetMode="External"/><Relationship Id="rId26" Type="http://schemas.openxmlformats.org/officeDocument/2006/relationships/hyperlink" Target="consultantplus://offline/ref=38B03C68CC456DF012AE7EC939B298AE6647D5FAFA762F5FF19E38825FC50145262709954148E527B1D5A4C1336815544936DCFE4CD563BEDD5D78t3MEJ" TargetMode="External"/><Relationship Id="rId39" Type="http://schemas.openxmlformats.org/officeDocument/2006/relationships/hyperlink" Target="consultantplus://offline/ref=38B03C68CC456DF012AE7EC939B298AE6647D5FAFA762F5FF19E38825FC50145262709954148E527B1D5A1C1336815544936DCFE4CD563BEDD5D78t3MEJ" TargetMode="External"/><Relationship Id="rId21" Type="http://schemas.openxmlformats.org/officeDocument/2006/relationships/hyperlink" Target="consultantplus://offline/ref=38B03C68CC456DF012AE60C42FDECFA2614C89F1FA7D200AAAC163DF08CC0B12736808DB0745FA27B5CBA5C03At3MEJ" TargetMode="External"/><Relationship Id="rId34" Type="http://schemas.openxmlformats.org/officeDocument/2006/relationships/hyperlink" Target="consultantplus://offline/ref=38B03C68CC456DF012AE60C42FDECFA2614D89F3F67D200AAAC163DF08CC0B12616850D2004EB076F580AAC2382244140239DEFCt5M0J" TargetMode="External"/><Relationship Id="rId42" Type="http://schemas.openxmlformats.org/officeDocument/2006/relationships/hyperlink" Target="consultantplus://offline/ref=38B03C68CC456DF012AE7EC939B298AE6647D5FAFA762F5FF19E38825FC50145262709954148E527B1D5A1C5336815544936DCFE4CD563BEDD5D78t3MEJ" TargetMode="External"/><Relationship Id="rId47" Type="http://schemas.openxmlformats.org/officeDocument/2006/relationships/hyperlink" Target="consultantplus://offline/ref=38B03C68CC456DF012AE7EC939B298AE6647D5FAFA762F5FF19E38825FC50145262709954148E527B1D5A0C9336815544936DCFE4CD563BEDD5D78t3MEJ" TargetMode="External"/><Relationship Id="rId50" Type="http://schemas.openxmlformats.org/officeDocument/2006/relationships/hyperlink" Target="consultantplus://offline/ref=38B03C68CC456DF012AE60C42FDECFA2674C8EF5F876200AAAC163DF08CC0B12616850D70545E424B5DEF3917C6949121C25DEFA4CD767A2tDMDJ" TargetMode="External"/><Relationship Id="rId55" Type="http://schemas.openxmlformats.org/officeDocument/2006/relationships/hyperlink" Target="consultantplus://offline/ref=38B03C68CC456DF012AE7EC939B298AE6647D5FAFA762F5FF19E38825FC50145262709954148E527B1D5AEC4336815544936DCFE4CD563BEDD5D78t3MEJ" TargetMode="External"/><Relationship Id="rId63" Type="http://schemas.openxmlformats.org/officeDocument/2006/relationships/hyperlink" Target="consultantplus://offline/ref=38B03C68CC456DF012AE7EC939B298AE6647D5FAFA762F5FF19E38825FC50145262709954148E527B1D4A7C8336815544936DCFE4CD563BEDD5D78t3MEJ" TargetMode="External"/><Relationship Id="rId68" Type="http://schemas.openxmlformats.org/officeDocument/2006/relationships/hyperlink" Target="consultantplus://offline/ref=38B03C68CC456DF012AE7EC939B298AE6647D5FAFA762F5FF19E38825FC50145262709954148E527B1D4A3C7336815544936DCFE4CD563BEDD5D78t3MEJ" TargetMode="External"/><Relationship Id="rId7" Type="http://schemas.openxmlformats.org/officeDocument/2006/relationships/hyperlink" Target="consultantplus://offline/ref=38B03C68CC456DF012AE7EC939B298AE6647D5FAFA762F5FF19E38825FC50145262709954148E527B1D5A7C5336815544936DCFE4CD563BEDD5D78t3MEJ"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8B03C68CC456DF012AE7EC939B298AE6647D5FAFA782255F39E38825FC50145262709954148E527B1D5A7C5336815544936DCFE4CD563BEDD5D78t3MEJ" TargetMode="External"/><Relationship Id="rId29" Type="http://schemas.openxmlformats.org/officeDocument/2006/relationships/hyperlink" Target="consultantplus://offline/ref=38B03C68CC456DF012AE7EC939B298AE6647D5FAFA762F5FF19E38825FC50145262709954148E527B1D5A4C4336815544936DCFE4CD563BEDD5D78t3MEJ" TargetMode="External"/><Relationship Id="rId1" Type="http://schemas.openxmlformats.org/officeDocument/2006/relationships/styles" Target="styles.xml"/><Relationship Id="rId6" Type="http://schemas.openxmlformats.org/officeDocument/2006/relationships/hyperlink" Target="consultantplus://offline/ref=38B03C68CC456DF012AE7EC939B298AE6647D5FAFA782255F39E38825FC50145262709954148E527B1D5A7C5336815544936DCFE4CD563BEDD5D78t3MEJ" TargetMode="External"/><Relationship Id="rId11" Type="http://schemas.openxmlformats.org/officeDocument/2006/relationships/hyperlink" Target="consultantplus://offline/ref=38B03C68CC456DF012AE7EC939B298AE6647D5FAFA7B2A5FF09E38825FC50145262709954148E527B1D5A6C1336815544936DCFE4CD563BEDD5D78t3MEJ" TargetMode="External"/><Relationship Id="rId24" Type="http://schemas.openxmlformats.org/officeDocument/2006/relationships/hyperlink" Target="consultantplus://offline/ref=38B03C68CC456DF012AE7EC939B298AE6647D5FAFA762F5FF19E38825FC50145262709954148E527B1D5A6C7336815544936DCFE4CD563BEDD5D78t3MEJ" TargetMode="External"/><Relationship Id="rId32" Type="http://schemas.openxmlformats.org/officeDocument/2006/relationships/hyperlink" Target="consultantplus://offline/ref=38B03C68CC456DF012AE7EC939B298AE6647D5FAFA762F5FF19E38825FC50145262709954148E527B1D5A4C9336815544936DCFE4CD563BEDD5D78t3MEJ" TargetMode="External"/><Relationship Id="rId37" Type="http://schemas.openxmlformats.org/officeDocument/2006/relationships/hyperlink" Target="consultantplus://offline/ref=38B03C68CC456DF012AE7EC939B298AE6647D5FAFA762F5FF19E38825FC50145262709954148E527B1D5A1C0336815544936DCFE4CD563BEDD5D78t3MEJ" TargetMode="External"/><Relationship Id="rId40" Type="http://schemas.openxmlformats.org/officeDocument/2006/relationships/hyperlink" Target="consultantplus://offline/ref=38B03C68CC456DF012AE7EC939B298AE6647D5FAFA762F5FF19E38825FC50145262709954148E527B1D5A1C3336815544936DCFE4CD563BEDD5D78t3MEJ" TargetMode="External"/><Relationship Id="rId45" Type="http://schemas.openxmlformats.org/officeDocument/2006/relationships/hyperlink" Target="consultantplus://offline/ref=38B03C68CC456DF012AE7EC939B298AE6647D5FAFA762F5FF19E38825FC50145262709954148E527B1D5A0C3336815544936DCFE4CD563BEDD5D78t3MEJ" TargetMode="External"/><Relationship Id="rId53" Type="http://schemas.openxmlformats.org/officeDocument/2006/relationships/hyperlink" Target="consultantplus://offline/ref=38B03C68CC456DF012AE7EC939B298AE6647D5FAFA762F5FF19E38825FC50145262709954148E527B1D5AFC7336815544936DCFE4CD563BEDD5D78t3MEJ" TargetMode="External"/><Relationship Id="rId58" Type="http://schemas.openxmlformats.org/officeDocument/2006/relationships/hyperlink" Target="consultantplus://offline/ref=38B03C68CC456DF012AE7EC939B298AE6647D5FAFA762F5FF19E38825FC50145262709954148E527B1D5AEC6336815544936DCFE4CD563BEDD5D78t3MEJ" TargetMode="External"/><Relationship Id="rId66" Type="http://schemas.openxmlformats.org/officeDocument/2006/relationships/hyperlink" Target="consultantplus://offline/ref=38B03C68CC456DF012AE7EC939B298AE6647D5FAFA762F5FF19E38825FC50145262709954148E527B1D4A6C7336815544936DCFE4CD563BEDD5D78t3MEJ" TargetMode="External"/><Relationship Id="rId5" Type="http://schemas.openxmlformats.org/officeDocument/2006/relationships/hyperlink" Target="consultantplus://offline/ref=38B03C68CC456DF012AE7EC939B298AE6647D5FAFA7B2A5FF09E38825FC50145262709954148E527B1D5A7C5336815544936DCFE4CD563BEDD5D78t3MEJ" TargetMode="External"/><Relationship Id="rId15" Type="http://schemas.openxmlformats.org/officeDocument/2006/relationships/hyperlink" Target="consultantplus://offline/ref=38B03C68CC456DF012AE7EC939B298AE6647D5FAFA7B2A5FF09E38825FC50145262709954148E527B1D5A6C3336815544936DCFE4CD563BEDD5D78t3MEJ" TargetMode="External"/><Relationship Id="rId23" Type="http://schemas.openxmlformats.org/officeDocument/2006/relationships/hyperlink" Target="consultantplus://offline/ref=38B03C68CC456DF012AE60C42FDECFA2664482F1F978200AAAC163DF08CC0B12736808DB0745FA27B5CBA5C03At3MEJ" TargetMode="External"/><Relationship Id="rId28" Type="http://schemas.openxmlformats.org/officeDocument/2006/relationships/hyperlink" Target="consultantplus://offline/ref=38B03C68CC456DF012AE7EC939B298AE6647D5FAFA762F5FF19E38825FC50145262709954148E527B1D5A4C3336815544936DCFE4CD563BEDD5D78t3MEJ" TargetMode="External"/><Relationship Id="rId36" Type="http://schemas.openxmlformats.org/officeDocument/2006/relationships/hyperlink" Target="consultantplus://offline/ref=38B03C68CC456DF012AE7EC939B298AE6647D5FAFA762F5FF19E38825FC50145262709954148E527B1D5A2C8336815544936DCFE4CD563BEDD5D78t3MEJ" TargetMode="External"/><Relationship Id="rId49" Type="http://schemas.openxmlformats.org/officeDocument/2006/relationships/hyperlink" Target="consultantplus://offline/ref=38B03C68CC456DF012AE7EC939B298AE6647D5FAFA762F5FF19E38825FC50145262709954148E527B1D5AFC4336815544936DCFE4CD563BEDD5D78t3MEJ" TargetMode="External"/><Relationship Id="rId57" Type="http://schemas.openxmlformats.org/officeDocument/2006/relationships/hyperlink" Target="consultantplus://offline/ref=38B03C68CC456DF012AE7EC939B298AE6647D5FAFA762F5FF19E38825FC50145262709954148E527B1D5AEC5336815544936DCFE4CD563BEDD5D78t3MEJ" TargetMode="External"/><Relationship Id="rId61" Type="http://schemas.openxmlformats.org/officeDocument/2006/relationships/hyperlink" Target="consultantplus://offline/ref=38B03C68CC456DF012AE7EC939B298AE6647D5FAFA762F5FF19E38825FC50145262709954148E527B1D4A7C4336815544936DCFE4CD563BEDD5D78t3MEJ" TargetMode="External"/><Relationship Id="rId10" Type="http://schemas.openxmlformats.org/officeDocument/2006/relationships/hyperlink" Target="consultantplus://offline/ref=38B03C68CC456DF012AE7EC939B298AE6647D5FAFA762F5FF19E38825FC50145262709954148E527B1D5A6C2336815544936DCFE4CD563BEDD5D78t3MEJ" TargetMode="External"/><Relationship Id="rId19" Type="http://schemas.openxmlformats.org/officeDocument/2006/relationships/hyperlink" Target="consultantplus://offline/ref=38B03C68CC456DF012AE7EC939B298AE6647D5FAFA762F5FF19E38825FC50145262709954148E527B1D5A6C6336815544936DCFE4CD563BEDD5D78t3MEJ" TargetMode="External"/><Relationship Id="rId31" Type="http://schemas.openxmlformats.org/officeDocument/2006/relationships/hyperlink" Target="consultantplus://offline/ref=38B03C68CC456DF012AE7EC939B298AE6647D5FAFA762F5FF19E38825FC50145262709954148E527B1D5A4C7336815544936DCFE4CD563BEDD5D78t3MEJ" TargetMode="External"/><Relationship Id="rId44" Type="http://schemas.openxmlformats.org/officeDocument/2006/relationships/hyperlink" Target="consultantplus://offline/ref=38B03C68CC456DF012AE7EC939B298AE6647D5FAFA762F5FF19E38825FC50145262709954148E527B1D5A1C7336815544936DCFE4CD563BEDD5D78t3MEJ" TargetMode="External"/><Relationship Id="rId52" Type="http://schemas.openxmlformats.org/officeDocument/2006/relationships/hyperlink" Target="consultantplus://offline/ref=38B03C68CC456DF012AE7EC939B298AE6647D5FAFA762F5FF19E38825FC50145262709954148E527B1D5AFC6336815544936DCFE4CD563BEDD5D78t3MEJ" TargetMode="External"/><Relationship Id="rId60" Type="http://schemas.openxmlformats.org/officeDocument/2006/relationships/hyperlink" Target="consultantplus://offline/ref=38B03C68CC456DF012AE7EC939B298AE6647D5FAFA762F5FF19E38825FC50145262709954148E527B1D4A7C0336815544936DCFE4CD563BEDD5D78t3MEJ" TargetMode="External"/><Relationship Id="rId65" Type="http://schemas.openxmlformats.org/officeDocument/2006/relationships/hyperlink" Target="consultantplus://offline/ref=38B03C68CC456DF012AE7EC939B298AE6647D5FAFA762F5FF19E38825FC50145262709954148E527B1D4A6C6336815544936DCFE4CD563BEDD5D78t3M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B03C68CC456DF012AE60C42FDECFA2614D88FFF97D200AAAC163DF08CC0B12616850D70246E722B4DEF3917C6949121C25DEFA4CD767A2tDMDJ" TargetMode="External"/><Relationship Id="rId14" Type="http://schemas.openxmlformats.org/officeDocument/2006/relationships/hyperlink" Target="consultantplus://offline/ref=38B03C68CC456DF012AE7EC939B298AE6647D5FAFA762F5FF19E38825FC50145262709954148E527B1D5A6C1336815544936DCFE4CD563BEDD5D78t3MEJ" TargetMode="External"/><Relationship Id="rId22" Type="http://schemas.openxmlformats.org/officeDocument/2006/relationships/hyperlink" Target="consultantplus://offline/ref=38B03C68CC456DF012AE60C42FDECFA2664482F1F978200AAAC163DF08CC0B12736808DB0745FA27B5CBA5C03At3MEJ" TargetMode="External"/><Relationship Id="rId27" Type="http://schemas.openxmlformats.org/officeDocument/2006/relationships/hyperlink" Target="consultantplus://offline/ref=38B03C68CC456DF012AE7EC939B298AE6647D5FAFA762F5FF19E38825FC50145262709954148E527B1D5A4C2336815544936DCFE4CD563BEDD5D78t3MEJ" TargetMode="External"/><Relationship Id="rId30" Type="http://schemas.openxmlformats.org/officeDocument/2006/relationships/hyperlink" Target="consultantplus://offline/ref=38B03C68CC456DF012AE7EC939B298AE6647D5FAFA762F5FF19E38825FC50145262709954148E527B1D5A4C5336815544936DCFE4CD563BEDD5D78t3MEJ" TargetMode="External"/><Relationship Id="rId35" Type="http://schemas.openxmlformats.org/officeDocument/2006/relationships/hyperlink" Target="consultantplus://offline/ref=38B03C68CC456DF012AE7EC939B298AE6647D5FAFA762F5FF19E38825FC50145262709954148E527B1D5A3C4336815544936DCFE4CD563BEDD5D78t3MEJ" TargetMode="External"/><Relationship Id="rId43" Type="http://schemas.openxmlformats.org/officeDocument/2006/relationships/hyperlink" Target="consultantplus://offline/ref=38B03C68CC456DF012AE7EC939B298AE6647D5FAFA762F5FF19E38825FC50145262709954148E527B1D5A1C6336815544936DCFE4CD563BEDD5D78t3MEJ" TargetMode="External"/><Relationship Id="rId48" Type="http://schemas.openxmlformats.org/officeDocument/2006/relationships/hyperlink" Target="consultantplus://offline/ref=38B03C68CC456DF012AE7EC939B298AE6647D5FAFA762F5FF19E38825FC50145262709954148E527B1D5AFC2336815544936DCFE4CD563BEDD5D78t3MEJ" TargetMode="External"/><Relationship Id="rId56" Type="http://schemas.openxmlformats.org/officeDocument/2006/relationships/hyperlink" Target="consultantplus://offline/ref=38B03C68CC456DF012AE7EC939B298AE6647D5FAFA762F5FF19E38825FC50145262709954148E527B1D5AEC4336815544936DCFE4CD563BEDD5D78t3MEJ" TargetMode="External"/><Relationship Id="rId64" Type="http://schemas.openxmlformats.org/officeDocument/2006/relationships/hyperlink" Target="consultantplus://offline/ref=38B03C68CC456DF012AE7EC939B298AE6647D5FAFA762F5FF19E38825FC50145262709954148E527B1D4A7C9336815544936DCFE4CD563BEDD5D78t3MEJ" TargetMode="External"/><Relationship Id="rId69" Type="http://schemas.openxmlformats.org/officeDocument/2006/relationships/hyperlink" Target="consultantplus://offline/ref=38B03C68CC456DF012AE60C42FDECFA2644882FEFF7F200AAAC163DF08CC0B12616850D70545E427B2DEF3917C6949121C25DEFA4CD767A2tDMDJ" TargetMode="External"/><Relationship Id="rId8" Type="http://schemas.openxmlformats.org/officeDocument/2006/relationships/hyperlink" Target="consultantplus://offline/ref=38B03C68CC456DF012AE60C42FDECFA2614D89F0FE79200AAAC163DF08CC0B12616850D70546E027B4DEF3917C6949121C25DEFA4CD767A2tDMDJ" TargetMode="External"/><Relationship Id="rId51" Type="http://schemas.openxmlformats.org/officeDocument/2006/relationships/hyperlink" Target="consultantplus://offline/ref=38B03C68CC456DF012AE60C42FDECFA2674C8EF5F876200AAAC163DF08CC0B12616850D70545E425B3DEF3917C6949121C25DEFA4CD767A2tDMDJ" TargetMode="External"/><Relationship Id="rId3" Type="http://schemas.openxmlformats.org/officeDocument/2006/relationships/webSettings" Target="webSettings.xml"/><Relationship Id="rId12" Type="http://schemas.openxmlformats.org/officeDocument/2006/relationships/hyperlink" Target="consultantplus://offline/ref=38B03C68CC456DF012AE7EC939B298AE6647D5FAFA762F5FF19E38825FC50145262709954148E527B1D5A6C1336815544936DCFE4CD563BEDD5D78t3MEJ" TargetMode="External"/><Relationship Id="rId17" Type="http://schemas.openxmlformats.org/officeDocument/2006/relationships/hyperlink" Target="consultantplus://offline/ref=38B03C68CC456DF012AE7EC939B298AE6647D5FAFA762F5FF19E38825FC50145262709954148E527B1D5A6C1336815544936DCFE4CD563BEDD5D78t3MEJ" TargetMode="External"/><Relationship Id="rId25" Type="http://schemas.openxmlformats.org/officeDocument/2006/relationships/hyperlink" Target="consultantplus://offline/ref=38B03C68CC456DF012AE7EC939B298AE6647D5FAFA762F5FF19E38825FC50145262709954148E527B1D5A5C9336815544936DCFE4CD563BEDD5D78t3MEJ" TargetMode="External"/><Relationship Id="rId33" Type="http://schemas.openxmlformats.org/officeDocument/2006/relationships/hyperlink" Target="consultantplus://offline/ref=38B03C68CC456DF012AE7EC939B298AE6647D5FAFA762F5FF19E38825FC50145262709954148E527B1D5A3C3336815544936DCFE4CD563BEDD5D78t3MEJ" TargetMode="External"/><Relationship Id="rId38" Type="http://schemas.openxmlformats.org/officeDocument/2006/relationships/hyperlink" Target="consultantplus://offline/ref=38B03C68CC456DF012AE7EC939B298AE6647D5FAFA762F5FF19E38825FC50145262709954148E527B1D5A1C1336815544936DCFE4CD563BEDD5D78t3MEJ" TargetMode="External"/><Relationship Id="rId46" Type="http://schemas.openxmlformats.org/officeDocument/2006/relationships/hyperlink" Target="consultantplus://offline/ref=38B03C68CC456DF012AE7EC939B298AE6647D5FAFA762F5FF19E38825FC50145262709954148E527B1D5A0C7336815544936DCFE4CD563BEDD5D78t3MEJ" TargetMode="External"/><Relationship Id="rId59" Type="http://schemas.openxmlformats.org/officeDocument/2006/relationships/hyperlink" Target="consultantplus://offline/ref=38B03C68CC456DF012AE7EC939B298AE6647D5FAFA762F5FF19E38825FC50145262709954148E527B1D5AEC8336815544936DCFE4CD563BEDD5D78t3MEJ" TargetMode="External"/><Relationship Id="rId67" Type="http://schemas.openxmlformats.org/officeDocument/2006/relationships/hyperlink" Target="consultantplus://offline/ref=38B03C68CC456DF012AE7EC939B298AE6647D5FAFA762F5FF19E38825FC50145262709954148E527B1D4A3C6336815544936DCFE4CD563BEDD5D78t3MEJ" TargetMode="External"/><Relationship Id="rId20" Type="http://schemas.openxmlformats.org/officeDocument/2006/relationships/hyperlink" Target="consultantplus://offline/ref=38B03C68CC456DF012AE60C42FDECFA2614D88FFF97D200AAAC163DF08CC0B12616850D7004CE623B5DEF3917C6949121C25DEFA4CD767A2tDMDJ" TargetMode="External"/><Relationship Id="rId41" Type="http://schemas.openxmlformats.org/officeDocument/2006/relationships/hyperlink" Target="consultantplus://offline/ref=38B03C68CC456DF012AE7EC939B298AE6647D5FAFA762F5FF19E38825FC50145262709954148E527B1D5A1C4336815544936DCFE4CD563BEDD5D78t3MEJ" TargetMode="External"/><Relationship Id="rId54" Type="http://schemas.openxmlformats.org/officeDocument/2006/relationships/hyperlink" Target="consultantplus://offline/ref=38B03C68CC456DF012AE7EC939B298AE6647D5FAFA762F5FF19E38825FC50145262709954148E527B1D5AEC2336815544936DCFE4CD563BEDD5D78t3MEJ" TargetMode="External"/><Relationship Id="rId62" Type="http://schemas.openxmlformats.org/officeDocument/2006/relationships/hyperlink" Target="consultantplus://offline/ref=38B03C68CC456DF012AE7EC939B298AE6647D5FAFA762F5FF19E38825FC50145262709954148E527B1D4A7C6336815544936DCFE4CD563BEDD5D78t3ME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10402</Words>
  <Characters>59298</Characters>
  <Application>Microsoft Office Word</Application>
  <DocSecurity>0</DocSecurity>
  <Lines>494</Lines>
  <Paragraphs>139</Paragraphs>
  <ScaleCrop>false</ScaleCrop>
  <Company/>
  <LinksUpToDate>false</LinksUpToDate>
  <CharactersWithSpaces>69561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Бокарев Евгений Анатольевич</dc:creator>
  <cp:keywords/>
  <dc:description/>
  <cp:lastModifiedBy>Бокарев Евгений Анатольевич</cp:lastModifiedBy>
  <cp:revision>2</cp:revision>
  <dcterms:created xsi:type="dcterms:W3CDTF">2022-04-20T09:14:00Z</dcterms:created>
  <dcterms:modified xsi:type="dcterms:W3CDTF">2022-04-20T09:15:00Z</dcterms:modified>
</cp:coreProperties>
</file>