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68" w:rsidRPr="00811088" w:rsidRDefault="00155268" w:rsidP="00155268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</w:p>
    <w:p w:rsidR="00155268" w:rsidRPr="00811088" w:rsidRDefault="00155268" w:rsidP="00155268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распоряжению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природных ресурсов, экологии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 агропромышленного комплекса Ненецкого автономного округа </w:t>
      </w:r>
    </w:p>
    <w:p w:rsidR="00155268" w:rsidRPr="00811088" w:rsidRDefault="00155268" w:rsidP="00155268">
      <w:pPr>
        <w:pStyle w:val="a5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от __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_.03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>.202</w:t>
      </w:r>
      <w:r w:rsidR="004410C0">
        <w:rPr>
          <w:rFonts w:ascii="Times New Roman" w:hAnsi="Times New Roman" w:cs="Times New Roman"/>
          <w:color w:val="000000"/>
          <w:spacing w:val="-1"/>
          <w:sz w:val="26"/>
          <w:szCs w:val="26"/>
        </w:rPr>
        <w:t>3</w:t>
      </w:r>
      <w:proofErr w:type="gramEnd"/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</w:t>
      </w:r>
      <w:r w:rsidR="007A2202">
        <w:rPr>
          <w:rFonts w:ascii="Times New Roman" w:hAnsi="Times New Roman" w:cs="Times New Roman"/>
          <w:color w:val="000000"/>
          <w:spacing w:val="-1"/>
          <w:sz w:val="26"/>
          <w:szCs w:val="26"/>
        </w:rPr>
        <w:t>-р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 xml:space="preserve">«Об утверждении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докладов </w:t>
      </w:r>
      <w:r w:rsidR="007A2202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 правоприменительной практике</w:t>
      </w:r>
      <w:r w:rsidR="004410C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410C0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за 2022</w:t>
      </w:r>
      <w:r w:rsidR="006D7A1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</w:p>
    <w:p w:rsidR="00155268" w:rsidRDefault="00155268" w:rsidP="0015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68" w:rsidRDefault="00155268" w:rsidP="0015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68" w:rsidRDefault="00155268" w:rsidP="0015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68" w:rsidRDefault="00155268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018" w:rsidRPr="002D1522" w:rsidRDefault="001C053C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</w:t>
      </w:r>
      <w:r w:rsidR="00630018" w:rsidRPr="002D15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0018" w:rsidRPr="002D1522" w:rsidRDefault="00630018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522">
        <w:rPr>
          <w:rFonts w:ascii="Times New Roman" w:hAnsi="Times New Roman" w:cs="Times New Roman"/>
          <w:b/>
          <w:sz w:val="26"/>
          <w:szCs w:val="26"/>
        </w:rPr>
        <w:t>о правоприменительной практике Департамента природных ресурсов, экологии и агропромышленного комплекса Ненецкого автономного округа осуществления федерального государственного контроля (надзора)</w:t>
      </w:r>
      <w:r w:rsidR="006D3C42" w:rsidRPr="002D15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C4B" w:rsidRPr="002D1522">
        <w:rPr>
          <w:rFonts w:ascii="Times New Roman" w:hAnsi="Times New Roman" w:cs="Times New Roman"/>
          <w:b/>
          <w:sz w:val="26"/>
          <w:szCs w:val="26"/>
        </w:rPr>
        <w:t xml:space="preserve">в области охраны, воспроизводства и использования объектов животного мира и среды их обитания </w:t>
      </w:r>
      <w:r w:rsidR="004410C0">
        <w:rPr>
          <w:rFonts w:ascii="Times New Roman" w:hAnsi="Times New Roman" w:cs="Times New Roman"/>
          <w:b/>
          <w:sz w:val="26"/>
          <w:szCs w:val="26"/>
        </w:rPr>
        <w:t>за 2022</w:t>
      </w:r>
      <w:r w:rsidR="006D3C42" w:rsidRPr="002D152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E7E85" w:rsidRPr="002D1522" w:rsidRDefault="005E7E85" w:rsidP="00B40BE3">
      <w:pPr>
        <w:spacing w:after="0" w:line="240" w:lineRule="auto"/>
        <w:rPr>
          <w:sz w:val="26"/>
          <w:szCs w:val="26"/>
        </w:rPr>
      </w:pPr>
    </w:p>
    <w:p w:rsidR="006D3C42" w:rsidRPr="002D1522" w:rsidRDefault="006D3C42" w:rsidP="008D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522">
        <w:rPr>
          <w:rFonts w:ascii="Times New Roman" w:hAnsi="Times New Roman" w:cs="Times New Roman"/>
          <w:sz w:val="26"/>
          <w:szCs w:val="26"/>
        </w:rPr>
        <w:t xml:space="preserve">Вид государственного контроля (надзора): федеральный государственный контроль (надзор) </w:t>
      </w:r>
      <w:r w:rsidR="00292C4B" w:rsidRPr="002D1522">
        <w:rPr>
          <w:rFonts w:ascii="Times New Roman" w:hAnsi="Times New Roman" w:cs="Times New Roman"/>
          <w:sz w:val="26"/>
          <w:szCs w:val="26"/>
        </w:rPr>
        <w:t xml:space="preserve">в области охраны, воспроизводства и использования объектов животного мира и среды их обитания </w:t>
      </w:r>
      <w:r w:rsidRPr="002D1522">
        <w:rPr>
          <w:rFonts w:ascii="Times New Roman" w:hAnsi="Times New Roman" w:cs="Times New Roman"/>
          <w:sz w:val="26"/>
          <w:szCs w:val="26"/>
        </w:rPr>
        <w:t>(далее - государственный надзор).</w:t>
      </w:r>
    </w:p>
    <w:p w:rsidR="00021B83" w:rsidRPr="002D1522" w:rsidRDefault="009E5B64" w:rsidP="0002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22">
        <w:rPr>
          <w:rFonts w:ascii="Times New Roman" w:hAnsi="Times New Roman" w:cs="Times New Roman"/>
          <w:sz w:val="26"/>
          <w:szCs w:val="26"/>
        </w:rPr>
        <w:t>Государственный надзор осуществля</w:t>
      </w:r>
      <w:r w:rsidR="002D1522" w:rsidRPr="002D1522">
        <w:rPr>
          <w:rFonts w:ascii="Times New Roman" w:hAnsi="Times New Roman" w:cs="Times New Roman"/>
          <w:sz w:val="26"/>
          <w:szCs w:val="26"/>
        </w:rPr>
        <w:t>е</w:t>
      </w:r>
      <w:r w:rsidRPr="002D1522">
        <w:rPr>
          <w:rFonts w:ascii="Times New Roman" w:hAnsi="Times New Roman" w:cs="Times New Roman"/>
          <w:sz w:val="26"/>
          <w:szCs w:val="26"/>
        </w:rPr>
        <w:t xml:space="preserve">т </w:t>
      </w:r>
      <w:r w:rsidR="00021B83" w:rsidRPr="002D1522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 (далее – Департамент)</w:t>
      </w:r>
      <w:r w:rsidR="002D1522" w:rsidRPr="002D1522">
        <w:rPr>
          <w:rFonts w:ascii="Times New Roman" w:hAnsi="Times New Roman" w:cs="Times New Roman"/>
          <w:sz w:val="26"/>
          <w:szCs w:val="26"/>
        </w:rPr>
        <w:t>.</w:t>
      </w:r>
      <w:r w:rsidR="00021B83" w:rsidRPr="002D1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A04" w:rsidRPr="002D1522" w:rsidRDefault="00186A04" w:rsidP="00186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22">
        <w:rPr>
          <w:rFonts w:ascii="Times New Roman" w:hAnsi="Times New Roman" w:cs="Times New Roman"/>
          <w:sz w:val="26"/>
          <w:szCs w:val="26"/>
        </w:rPr>
        <w:t xml:space="preserve">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Федеральным законом от 24.04.1995 № 52-ФЗ </w:t>
      </w:r>
      <w:r w:rsidR="002D1522">
        <w:rPr>
          <w:rFonts w:ascii="Times New Roman" w:hAnsi="Times New Roman" w:cs="Times New Roman"/>
          <w:sz w:val="26"/>
          <w:szCs w:val="26"/>
        </w:rPr>
        <w:br/>
      </w:r>
      <w:r w:rsidRPr="002D1522">
        <w:rPr>
          <w:rFonts w:ascii="Times New Roman" w:hAnsi="Times New Roman" w:cs="Times New Roman"/>
          <w:sz w:val="26"/>
          <w:szCs w:val="26"/>
        </w:rPr>
        <w:t xml:space="preserve">«О животном мире», другими федеральными законами, принимаемыми </w:t>
      </w:r>
      <w:r w:rsidR="002D1522">
        <w:rPr>
          <w:rFonts w:ascii="Times New Roman" w:hAnsi="Times New Roman" w:cs="Times New Roman"/>
          <w:sz w:val="26"/>
          <w:szCs w:val="26"/>
        </w:rPr>
        <w:br/>
      </w:r>
      <w:r w:rsidRPr="002D1522">
        <w:rPr>
          <w:rFonts w:ascii="Times New Roman" w:hAnsi="Times New Roman" w:cs="Times New Roman"/>
          <w:sz w:val="26"/>
          <w:szCs w:val="26"/>
        </w:rPr>
        <w:t xml:space="preserve">в соответствии с ними иными нормативными правовыми актами Российской Федерации, нормативными правовыми актами субъектов Российской Федерации </w:t>
      </w:r>
      <w:r w:rsidR="002D1522">
        <w:rPr>
          <w:rFonts w:ascii="Times New Roman" w:hAnsi="Times New Roman" w:cs="Times New Roman"/>
          <w:sz w:val="26"/>
          <w:szCs w:val="26"/>
        </w:rPr>
        <w:br/>
      </w:r>
      <w:r w:rsidRPr="002D1522">
        <w:rPr>
          <w:rFonts w:ascii="Times New Roman" w:hAnsi="Times New Roman" w:cs="Times New Roman"/>
          <w:sz w:val="26"/>
          <w:szCs w:val="26"/>
        </w:rPr>
        <w:t>в области охраны, воспроизводства и использования объектов животного мира</w:t>
      </w:r>
      <w:r w:rsidR="002D1522">
        <w:rPr>
          <w:rFonts w:ascii="Times New Roman" w:hAnsi="Times New Roman" w:cs="Times New Roman"/>
          <w:sz w:val="26"/>
          <w:szCs w:val="26"/>
        </w:rPr>
        <w:br/>
      </w:r>
      <w:r w:rsidRPr="002D1522">
        <w:rPr>
          <w:rFonts w:ascii="Times New Roman" w:hAnsi="Times New Roman" w:cs="Times New Roman"/>
          <w:sz w:val="26"/>
          <w:szCs w:val="26"/>
        </w:rPr>
        <w:t>и среды их обитания.</w:t>
      </w:r>
    </w:p>
    <w:p w:rsidR="00D8746F" w:rsidRDefault="002D1522" w:rsidP="00D8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объектам государственного надзора относится деятельность, действия (бездействие) граждан и организаций по охране, воспроизводству и использованию объектов животного мира и среды их обитания</w:t>
      </w:r>
      <w:r w:rsidR="00D874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4A31" w:rsidRPr="00264A31" w:rsidRDefault="00264A31" w:rsidP="002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A31">
        <w:rPr>
          <w:rFonts w:ascii="Times New Roman" w:hAnsi="Times New Roman" w:cs="Times New Roman"/>
          <w:sz w:val="26"/>
          <w:szCs w:val="26"/>
        </w:rPr>
        <w:t>Ключевым показателем государственного надзора является отношение вреда, причиненного объектам животного мира в результате хозяйственной и иной деятельности, к общему объему охраняемых законом ценностей (процентов)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64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45A" w:rsidRPr="00F1045A" w:rsidRDefault="004410C0" w:rsidP="0092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D0D09" w:rsidRPr="008D33D5">
        <w:rPr>
          <w:rFonts w:ascii="Times New Roman" w:hAnsi="Times New Roman" w:cs="Times New Roman"/>
          <w:sz w:val="26"/>
          <w:szCs w:val="26"/>
        </w:rPr>
        <w:t>осударственный контроль (надзор)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ся </w:t>
      </w:r>
      <w:r w:rsidR="009238A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238A0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="00DD0D09" w:rsidRPr="008D33D5">
        <w:rPr>
          <w:rFonts w:ascii="Times New Roman" w:hAnsi="Times New Roman" w:cs="Times New Roman"/>
          <w:sz w:val="26"/>
          <w:szCs w:val="26"/>
        </w:rPr>
        <w:t>Федеральн</w:t>
      </w:r>
      <w:r w:rsidR="009238A0">
        <w:rPr>
          <w:rFonts w:ascii="Times New Roman" w:hAnsi="Times New Roman" w:cs="Times New Roman"/>
          <w:sz w:val="26"/>
          <w:szCs w:val="26"/>
        </w:rPr>
        <w:t>ым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238A0">
        <w:rPr>
          <w:rFonts w:ascii="Times New Roman" w:hAnsi="Times New Roman" w:cs="Times New Roman"/>
          <w:sz w:val="26"/>
          <w:szCs w:val="26"/>
        </w:rPr>
        <w:t>ом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 от 31</w:t>
      </w:r>
      <w:r w:rsidR="008D33D5">
        <w:rPr>
          <w:rFonts w:ascii="Times New Roman" w:hAnsi="Times New Roman" w:cs="Times New Roman"/>
          <w:sz w:val="26"/>
          <w:szCs w:val="26"/>
        </w:rPr>
        <w:t>.07.</w:t>
      </w:r>
      <w:r w:rsidR="00DD0D09" w:rsidRPr="008D33D5">
        <w:rPr>
          <w:rFonts w:ascii="Times New Roman" w:hAnsi="Times New Roman" w:cs="Times New Roman"/>
          <w:sz w:val="26"/>
          <w:szCs w:val="26"/>
        </w:rPr>
        <w:t>2020</w:t>
      </w:r>
      <w:r w:rsidR="00D214C6">
        <w:rPr>
          <w:rFonts w:ascii="Times New Roman" w:hAnsi="Times New Roman" w:cs="Times New Roman"/>
          <w:sz w:val="26"/>
          <w:szCs w:val="26"/>
        </w:rPr>
        <w:t xml:space="preserve"> 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№ 248-ФЗ </w:t>
      </w:r>
      <w:r w:rsidR="008D33D5">
        <w:rPr>
          <w:rFonts w:ascii="Times New Roman" w:hAnsi="Times New Roman" w:cs="Times New Roman"/>
          <w:sz w:val="26"/>
          <w:szCs w:val="26"/>
        </w:rPr>
        <w:t>«</w:t>
      </w:r>
      <w:r w:rsidR="00DD0D09" w:rsidRPr="008D33D5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8D33D5">
        <w:rPr>
          <w:rFonts w:ascii="Times New Roman" w:hAnsi="Times New Roman" w:cs="Times New Roman"/>
          <w:sz w:val="26"/>
          <w:szCs w:val="26"/>
        </w:rPr>
        <w:t>»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248-ФЗ)</w:t>
      </w:r>
      <w:r w:rsidR="009238A0">
        <w:rPr>
          <w:rFonts w:ascii="Times New Roman" w:hAnsi="Times New Roman" w:cs="Times New Roman"/>
          <w:sz w:val="26"/>
          <w:szCs w:val="26"/>
        </w:rPr>
        <w:t xml:space="preserve"> и</w:t>
      </w:r>
      <w:r w:rsidR="000079D5" w:rsidRPr="00F1045A">
        <w:rPr>
          <w:rFonts w:ascii="Times New Roman" w:hAnsi="Times New Roman" w:cs="Times New Roman"/>
          <w:sz w:val="26"/>
          <w:szCs w:val="26"/>
        </w:rPr>
        <w:t xml:space="preserve"> </w:t>
      </w:r>
      <w:r w:rsidR="00F1045A" w:rsidRPr="00F1045A">
        <w:rPr>
          <w:rFonts w:ascii="Times New Roman" w:hAnsi="Times New Roman" w:cs="Times New Roman"/>
          <w:sz w:val="26"/>
          <w:szCs w:val="26"/>
        </w:rPr>
        <w:t>п</w:t>
      </w:r>
      <w:r w:rsidR="00F1045A" w:rsidRPr="00F104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30.06.2021 № 1094 «О федеральном государственном контроле (надзоре) в области охраны, воспроизводства и использования объектов животного мира и среды их обитания».</w:t>
      </w:r>
    </w:p>
    <w:p w:rsidR="00F1045A" w:rsidRDefault="00B20CA5" w:rsidP="00F1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C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F1045A" w:rsidRPr="00B2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</w:t>
      </w:r>
      <w:r w:rsidR="008F34CF" w:rsidRPr="00B20CA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 и индивидуальных предпринимателей</w:t>
      </w:r>
      <w:r w:rsidR="00F1045A" w:rsidRPr="00B2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контрольные (надзорные) мероприятия не проводились в связи </w:t>
      </w:r>
      <w:r w:rsidR="00476735" w:rsidRPr="00B20C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1045A" w:rsidRPr="00B20C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отсутствием оснований</w:t>
      </w:r>
      <w:r w:rsidRPr="00B2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объявленным мораторием на проведение контрольно-надзорных мероприятий.</w:t>
      </w:r>
    </w:p>
    <w:p w:rsidR="0030002E" w:rsidRPr="003849B1" w:rsidRDefault="0030002E" w:rsidP="003000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Юридические, физические лица и индивидуальные предприниматели в 2022 году к административной ответственности не привлекались.</w:t>
      </w:r>
    </w:p>
    <w:p w:rsidR="004F105C" w:rsidRDefault="00DD0D09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7D">
        <w:rPr>
          <w:rFonts w:ascii="Times New Roman" w:hAnsi="Times New Roman" w:cs="Times New Roman"/>
          <w:sz w:val="26"/>
          <w:szCs w:val="26"/>
        </w:rPr>
        <w:t>В соответствии с пунктом 1 статьи 8 Федерального закона № 248-ФЗ приоритетным по отношению к проведению контрольных (надзорных) мероприятий является проведение контролирующими (надзорными) органами профилактических мероприятий. Одним из главных направлений деятельности Департамента в 202</w:t>
      </w:r>
      <w:r w:rsidR="009238A0">
        <w:rPr>
          <w:rFonts w:ascii="Times New Roman" w:hAnsi="Times New Roman" w:cs="Times New Roman"/>
          <w:sz w:val="26"/>
          <w:szCs w:val="26"/>
        </w:rPr>
        <w:t>2</w:t>
      </w:r>
      <w:r w:rsidRPr="00EF5D7D">
        <w:rPr>
          <w:rFonts w:ascii="Times New Roman" w:hAnsi="Times New Roman" w:cs="Times New Roman"/>
          <w:sz w:val="26"/>
          <w:szCs w:val="26"/>
        </w:rPr>
        <w:t xml:space="preserve"> году стала реализация программы профилактики рисков причинения вреда (ущерба) охраняемым законом ценностям (далее – программа профилактики), в рамках которой проведены мероприятия по информированию юридических лиц, индивидуальных предпринимателей, физических лиц по вопросам соблюдения обязательных требований посредством разработки и опубликования руководств </w:t>
      </w:r>
      <w:r w:rsidR="00EF5D7D" w:rsidRPr="00EF5D7D">
        <w:rPr>
          <w:rFonts w:ascii="Times New Roman" w:hAnsi="Times New Roman" w:cs="Times New Roman"/>
          <w:sz w:val="26"/>
          <w:szCs w:val="26"/>
        </w:rPr>
        <w:br/>
      </w:r>
      <w:r w:rsidRPr="00EF5D7D">
        <w:rPr>
          <w:rFonts w:ascii="Times New Roman" w:hAnsi="Times New Roman" w:cs="Times New Roman"/>
          <w:sz w:val="26"/>
          <w:szCs w:val="26"/>
        </w:rPr>
        <w:t xml:space="preserve">по соблюдению обязательных требований, разъяснительной работы </w:t>
      </w:r>
      <w:r w:rsidR="00B40BE3" w:rsidRPr="00EF5D7D">
        <w:rPr>
          <w:rFonts w:ascii="Times New Roman" w:hAnsi="Times New Roman" w:cs="Times New Roman"/>
          <w:sz w:val="26"/>
          <w:szCs w:val="26"/>
        </w:rPr>
        <w:br/>
      </w:r>
      <w:r w:rsidRPr="00EF5D7D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информации. </w:t>
      </w:r>
    </w:p>
    <w:p w:rsidR="00767C1F" w:rsidRPr="00145F04" w:rsidRDefault="00767C1F" w:rsidP="00767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F04">
        <w:rPr>
          <w:rFonts w:ascii="Times New Roman" w:hAnsi="Times New Roman" w:cs="Times New Roman"/>
          <w:sz w:val="26"/>
          <w:szCs w:val="26"/>
        </w:rPr>
        <w:t>Количество проведенных профилактиче</w:t>
      </w:r>
      <w:r>
        <w:rPr>
          <w:rFonts w:ascii="Times New Roman" w:hAnsi="Times New Roman" w:cs="Times New Roman"/>
          <w:sz w:val="26"/>
          <w:szCs w:val="26"/>
        </w:rPr>
        <w:t>ских мероприятий – всего 41</w:t>
      </w:r>
      <w:r w:rsidRPr="00145F0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145F04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767C1F" w:rsidRPr="00145F04" w:rsidRDefault="00767C1F" w:rsidP="00767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F04">
        <w:rPr>
          <w:rFonts w:ascii="Times New Roman" w:hAnsi="Times New Roman" w:cs="Times New Roman"/>
          <w:sz w:val="26"/>
          <w:szCs w:val="26"/>
        </w:rPr>
        <w:t xml:space="preserve">информирование (количество фактов размещения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45F04">
        <w:rPr>
          <w:rFonts w:ascii="Times New Roman" w:hAnsi="Times New Roman" w:cs="Times New Roman"/>
          <w:sz w:val="26"/>
          <w:szCs w:val="26"/>
        </w:rPr>
        <w:t>на официальном сайте контр</w:t>
      </w:r>
      <w:r>
        <w:rPr>
          <w:rFonts w:ascii="Times New Roman" w:hAnsi="Times New Roman" w:cs="Times New Roman"/>
          <w:sz w:val="26"/>
          <w:szCs w:val="26"/>
        </w:rPr>
        <w:t>ольного (надзорного) органа) – 20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7C1F" w:rsidRPr="00145F04" w:rsidRDefault="00767C1F" w:rsidP="00767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F04">
        <w:rPr>
          <w:rFonts w:ascii="Times New Roman" w:hAnsi="Times New Roman" w:cs="Times New Roman"/>
          <w:sz w:val="26"/>
          <w:szCs w:val="26"/>
        </w:rPr>
        <w:t xml:space="preserve">обобщение правоприменительной практики (количество докладов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45F04">
        <w:rPr>
          <w:rFonts w:ascii="Times New Roman" w:hAnsi="Times New Roman" w:cs="Times New Roman"/>
          <w:sz w:val="26"/>
          <w:szCs w:val="26"/>
        </w:rPr>
        <w:t>о правоприменительной практике, размещенных на официальном сайте контрольного (надзорного) органа) –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7C1F" w:rsidRPr="00EF5D7D" w:rsidRDefault="00767C1F" w:rsidP="00767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F04">
        <w:rPr>
          <w:rFonts w:ascii="Times New Roman" w:hAnsi="Times New Roman" w:cs="Times New Roman"/>
          <w:sz w:val="26"/>
          <w:szCs w:val="26"/>
        </w:rPr>
        <w:t xml:space="preserve">консультирование </w:t>
      </w:r>
      <w:r>
        <w:rPr>
          <w:rFonts w:ascii="Times New Roman" w:hAnsi="Times New Roman" w:cs="Times New Roman"/>
          <w:sz w:val="26"/>
          <w:szCs w:val="26"/>
        </w:rPr>
        <w:t>– 20.</w:t>
      </w:r>
    </w:p>
    <w:p w:rsidR="00767C1F" w:rsidRPr="00B20CA5" w:rsidRDefault="00767C1F" w:rsidP="0076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1 выездное обследование территории без взаимодействия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контролируемыми лицами.</w:t>
      </w:r>
    </w:p>
    <w:p w:rsidR="00FD1827" w:rsidRPr="00FD1827" w:rsidRDefault="00FD1827" w:rsidP="00FD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827">
        <w:rPr>
          <w:rFonts w:ascii="Times New Roman" w:hAnsi="Times New Roman" w:cs="Times New Roman"/>
          <w:sz w:val="26"/>
          <w:szCs w:val="26"/>
        </w:rPr>
        <w:t xml:space="preserve">Ежегодно в рамках проведения профилактики нарушений ведётся работа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FD1827">
        <w:rPr>
          <w:rFonts w:ascii="Times New Roman" w:hAnsi="Times New Roman" w:cs="Times New Roman"/>
          <w:sz w:val="26"/>
          <w:szCs w:val="26"/>
        </w:rPr>
        <w:t xml:space="preserve">с населением, распространяются информационные материалы, в </w:t>
      </w:r>
      <w:proofErr w:type="spellStart"/>
      <w:r w:rsidRPr="00FD182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D1827">
        <w:rPr>
          <w:rFonts w:ascii="Times New Roman" w:hAnsi="Times New Roman" w:cs="Times New Roman"/>
          <w:sz w:val="26"/>
          <w:szCs w:val="26"/>
        </w:rPr>
        <w:t>. на сайте Администрации Ненецкого автономного округа и Департамента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D18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827" w:rsidRPr="00F86642" w:rsidRDefault="004F105C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42">
        <w:rPr>
          <w:rFonts w:ascii="Times New Roman" w:hAnsi="Times New Roman" w:cs="Times New Roman"/>
          <w:sz w:val="26"/>
          <w:szCs w:val="26"/>
        </w:rPr>
        <w:t>Р</w:t>
      </w:r>
      <w:r w:rsidR="00DD0D09" w:rsidRPr="00F86642">
        <w:rPr>
          <w:rFonts w:ascii="Times New Roman" w:hAnsi="Times New Roman" w:cs="Times New Roman"/>
          <w:sz w:val="26"/>
          <w:szCs w:val="26"/>
        </w:rPr>
        <w:t>азмещены на официальном сайте Департамента</w:t>
      </w:r>
      <w:r w:rsidRPr="00F8664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D1827" w:rsidRPr="00F86642">
        <w:rPr>
          <w:rFonts w:ascii="Times New Roman" w:hAnsi="Times New Roman" w:cs="Times New Roman"/>
          <w:sz w:val="26"/>
          <w:szCs w:val="26"/>
        </w:rPr>
        <w:t>dprea.adm-nao.ru:</w:t>
      </w:r>
    </w:p>
    <w:p w:rsidR="003041FE" w:rsidRPr="00EF5D7D" w:rsidRDefault="00264A31" w:rsidP="0030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D1827" w:rsidRPr="00EF5D7D">
        <w:rPr>
          <w:rFonts w:ascii="Times New Roman" w:hAnsi="Times New Roman" w:cs="Times New Roman"/>
          <w:sz w:val="26"/>
          <w:szCs w:val="26"/>
        </w:rPr>
        <w:t>)</w:t>
      </w:r>
      <w:r w:rsidR="00E17AF0" w:rsidRPr="00EF5D7D">
        <w:rPr>
          <w:rFonts w:ascii="Times New Roman" w:hAnsi="Times New Roman" w:cs="Times New Roman"/>
          <w:sz w:val="26"/>
          <w:szCs w:val="26"/>
        </w:rPr>
        <w:t> </w:t>
      </w:r>
      <w:r w:rsidR="003041FE" w:rsidRPr="00EF5D7D">
        <w:rPr>
          <w:rFonts w:ascii="Times New Roman" w:hAnsi="Times New Roman" w:cs="Times New Roman"/>
          <w:sz w:val="26"/>
          <w:szCs w:val="26"/>
        </w:rPr>
        <w:t>во вкладке «Государственный контроль</w:t>
      </w:r>
      <w:r w:rsidR="006C37E8" w:rsidRPr="00EF5D7D">
        <w:rPr>
          <w:rFonts w:ascii="Times New Roman" w:hAnsi="Times New Roman" w:cs="Times New Roman"/>
          <w:sz w:val="26"/>
          <w:szCs w:val="26"/>
        </w:rPr>
        <w:t xml:space="preserve"> </w:t>
      </w:r>
      <w:r w:rsidR="003041FE" w:rsidRPr="00EF5D7D">
        <w:rPr>
          <w:rFonts w:ascii="Times New Roman" w:hAnsi="Times New Roman" w:cs="Times New Roman"/>
          <w:sz w:val="26"/>
          <w:szCs w:val="26"/>
        </w:rPr>
        <w:t xml:space="preserve">(надзор)/Положения о видах контроля»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F5D7D" w:rsidRPr="00EF5D7D">
        <w:rPr>
          <w:rFonts w:ascii="Times New Roman" w:hAnsi="Times New Roman" w:cs="Times New Roman"/>
          <w:sz w:val="26"/>
          <w:szCs w:val="26"/>
        </w:rPr>
        <w:t>остановление Правительства РФ от 30.06.2021 № 1094 «О федеральном государственном контроле (надзоре) в области охраны, воспроизводства и использования объектов животного мира и среды их обитания»</w:t>
      </w:r>
      <w:r w:rsidR="00FD1827" w:rsidRPr="00EF5D7D">
        <w:rPr>
          <w:rFonts w:ascii="Times New Roman" w:hAnsi="Times New Roman" w:cs="Times New Roman"/>
          <w:sz w:val="26"/>
          <w:szCs w:val="26"/>
        </w:rPr>
        <w:t>;</w:t>
      </w:r>
    </w:p>
    <w:p w:rsidR="00053CB0" w:rsidRDefault="00264A31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FD1827">
        <w:rPr>
          <w:rFonts w:ascii="Times New Roman" w:hAnsi="Times New Roman" w:cs="Times New Roman"/>
          <w:sz w:val="26"/>
          <w:szCs w:val="26"/>
        </w:rPr>
        <w:t>) </w:t>
      </w:r>
      <w:r w:rsidR="00053CB0" w:rsidRPr="00D052E5">
        <w:rPr>
          <w:rFonts w:ascii="Times New Roman" w:hAnsi="Times New Roman" w:cs="Times New Roman"/>
          <w:sz w:val="26"/>
          <w:szCs w:val="26"/>
        </w:rPr>
        <w:t>во вкладке «Государственный контроль (надзор)/Проверочные листы»</w:t>
      </w:r>
      <w:r w:rsidR="00D052E5" w:rsidRPr="00D052E5">
        <w:rPr>
          <w:rFonts w:ascii="Times New Roman" w:hAnsi="Times New Roman" w:cs="Times New Roman"/>
          <w:sz w:val="26"/>
          <w:szCs w:val="26"/>
        </w:rPr>
        <w:t xml:space="preserve"> приказ Департамента ПР и АПК НАО от 21.01.2022 № 2-пр «Об утверждении форм проверочных листов»</w:t>
      </w:r>
      <w:r w:rsidR="00FD1827">
        <w:rPr>
          <w:rFonts w:ascii="Times New Roman" w:hAnsi="Times New Roman" w:cs="Times New Roman"/>
          <w:sz w:val="26"/>
          <w:szCs w:val="26"/>
        </w:rPr>
        <w:t>.</w:t>
      </w:r>
    </w:p>
    <w:p w:rsidR="005C636F" w:rsidRPr="005C636F" w:rsidRDefault="005C636F" w:rsidP="005C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6F">
        <w:rPr>
          <w:rFonts w:ascii="Times New Roman" w:hAnsi="Times New Roman" w:cs="Times New Roman"/>
          <w:sz w:val="26"/>
          <w:szCs w:val="26"/>
        </w:rPr>
        <w:t>Проводится разъяснительная работа в отношении поднадзорных субъектов. Ежегодно проводятся публичные обсуждения правоприменительной практики. Реализована программа профилактики нарушений обязательных требований на 202</w:t>
      </w:r>
      <w:r w:rsidR="009238A0">
        <w:rPr>
          <w:rFonts w:ascii="Times New Roman" w:hAnsi="Times New Roman" w:cs="Times New Roman"/>
          <w:sz w:val="26"/>
          <w:szCs w:val="26"/>
        </w:rPr>
        <w:t>2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год. С учетом результатов указанной программы, разработана и утверждена программа профилактики нарушений обязательных требований на 202</w:t>
      </w:r>
      <w:r w:rsidR="00264A31">
        <w:rPr>
          <w:rFonts w:ascii="Times New Roman" w:hAnsi="Times New Roman" w:cs="Times New Roman"/>
          <w:sz w:val="26"/>
          <w:szCs w:val="26"/>
        </w:rPr>
        <w:t>3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D7D" w:rsidRDefault="00EF5D7D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AB0" w:rsidRPr="005C636F" w:rsidRDefault="00C60AB0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60AB0" w:rsidRPr="005C636F" w:rsidSect="001552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50" w:rsidRDefault="00CB1150" w:rsidP="00155268">
      <w:pPr>
        <w:spacing w:after="0" w:line="240" w:lineRule="auto"/>
      </w:pPr>
      <w:r>
        <w:separator/>
      </w:r>
    </w:p>
  </w:endnote>
  <w:endnote w:type="continuationSeparator" w:id="0">
    <w:p w:rsidR="00CB1150" w:rsidRDefault="00CB1150" w:rsidP="0015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50" w:rsidRDefault="00CB1150" w:rsidP="00155268">
      <w:pPr>
        <w:spacing w:after="0" w:line="240" w:lineRule="auto"/>
      </w:pPr>
      <w:r>
        <w:separator/>
      </w:r>
    </w:p>
  </w:footnote>
  <w:footnote w:type="continuationSeparator" w:id="0">
    <w:p w:rsidR="00CB1150" w:rsidRDefault="00CB1150" w:rsidP="0015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414383"/>
      <w:docPartObj>
        <w:docPartGallery w:val="Page Numbers (Top of Page)"/>
        <w:docPartUnique/>
      </w:docPartObj>
    </w:sdtPr>
    <w:sdtEndPr/>
    <w:sdtContent>
      <w:p w:rsidR="00155268" w:rsidRDefault="001552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31">
          <w:rPr>
            <w:noProof/>
          </w:rPr>
          <w:t>2</w:t>
        </w:r>
        <w:r>
          <w:fldChar w:fldCharType="end"/>
        </w:r>
      </w:p>
    </w:sdtContent>
  </w:sdt>
  <w:p w:rsidR="00155268" w:rsidRDefault="001552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45ECC"/>
    <w:multiLevelType w:val="hybridMultilevel"/>
    <w:tmpl w:val="189C8834"/>
    <w:lvl w:ilvl="0" w:tplc="F38E4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8"/>
    <w:rsid w:val="000079D5"/>
    <w:rsid w:val="0002133C"/>
    <w:rsid w:val="00021B83"/>
    <w:rsid w:val="00053CB0"/>
    <w:rsid w:val="000A2E5E"/>
    <w:rsid w:val="00155268"/>
    <w:rsid w:val="00186A04"/>
    <w:rsid w:val="001C053C"/>
    <w:rsid w:val="00243E4E"/>
    <w:rsid w:val="00264A31"/>
    <w:rsid w:val="00290224"/>
    <w:rsid w:val="00292C4B"/>
    <w:rsid w:val="002B1EF8"/>
    <w:rsid w:val="002D1522"/>
    <w:rsid w:val="0030002E"/>
    <w:rsid w:val="003041FE"/>
    <w:rsid w:val="003674FD"/>
    <w:rsid w:val="00375EA9"/>
    <w:rsid w:val="00397709"/>
    <w:rsid w:val="003C3895"/>
    <w:rsid w:val="003E3DC7"/>
    <w:rsid w:val="00415185"/>
    <w:rsid w:val="004410C0"/>
    <w:rsid w:val="0045564E"/>
    <w:rsid w:val="00476735"/>
    <w:rsid w:val="004E2765"/>
    <w:rsid w:val="004F105C"/>
    <w:rsid w:val="005C51E9"/>
    <w:rsid w:val="005C636F"/>
    <w:rsid w:val="005E7E85"/>
    <w:rsid w:val="00630018"/>
    <w:rsid w:val="00651129"/>
    <w:rsid w:val="006907C5"/>
    <w:rsid w:val="0069192D"/>
    <w:rsid w:val="006C37E8"/>
    <w:rsid w:val="006C7389"/>
    <w:rsid w:val="006D3C42"/>
    <w:rsid w:val="006D7A16"/>
    <w:rsid w:val="00737A58"/>
    <w:rsid w:val="00767C1F"/>
    <w:rsid w:val="0077727A"/>
    <w:rsid w:val="00786C1D"/>
    <w:rsid w:val="007A2202"/>
    <w:rsid w:val="007F486E"/>
    <w:rsid w:val="008267C0"/>
    <w:rsid w:val="008A7475"/>
    <w:rsid w:val="008D33D5"/>
    <w:rsid w:val="008D53BA"/>
    <w:rsid w:val="008F34CF"/>
    <w:rsid w:val="0090595A"/>
    <w:rsid w:val="0091106E"/>
    <w:rsid w:val="009238A0"/>
    <w:rsid w:val="00956992"/>
    <w:rsid w:val="00993222"/>
    <w:rsid w:val="009A7AB4"/>
    <w:rsid w:val="009E12C6"/>
    <w:rsid w:val="009E41AA"/>
    <w:rsid w:val="009E5B64"/>
    <w:rsid w:val="009F6EF9"/>
    <w:rsid w:val="00A61F45"/>
    <w:rsid w:val="00A83096"/>
    <w:rsid w:val="00AD7629"/>
    <w:rsid w:val="00B05510"/>
    <w:rsid w:val="00B20844"/>
    <w:rsid w:val="00B20CA5"/>
    <w:rsid w:val="00B2257B"/>
    <w:rsid w:val="00B257A1"/>
    <w:rsid w:val="00B40BE3"/>
    <w:rsid w:val="00B507E2"/>
    <w:rsid w:val="00B64B15"/>
    <w:rsid w:val="00C60AB0"/>
    <w:rsid w:val="00CB1150"/>
    <w:rsid w:val="00CC11DE"/>
    <w:rsid w:val="00CC4BA9"/>
    <w:rsid w:val="00CD2196"/>
    <w:rsid w:val="00CD2305"/>
    <w:rsid w:val="00CD5D02"/>
    <w:rsid w:val="00D052E5"/>
    <w:rsid w:val="00D0667E"/>
    <w:rsid w:val="00D214C6"/>
    <w:rsid w:val="00D26BBE"/>
    <w:rsid w:val="00D53DD4"/>
    <w:rsid w:val="00D77C47"/>
    <w:rsid w:val="00D8746F"/>
    <w:rsid w:val="00DA186D"/>
    <w:rsid w:val="00DD0D09"/>
    <w:rsid w:val="00DE6C3A"/>
    <w:rsid w:val="00E17AF0"/>
    <w:rsid w:val="00E262E9"/>
    <w:rsid w:val="00EB2FFC"/>
    <w:rsid w:val="00EF0A09"/>
    <w:rsid w:val="00EF5D7D"/>
    <w:rsid w:val="00F1045A"/>
    <w:rsid w:val="00F2651C"/>
    <w:rsid w:val="00F76CCA"/>
    <w:rsid w:val="00F86642"/>
    <w:rsid w:val="00FB1C48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BE32-6554-4E6D-A93F-3F0E4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1AA"/>
    <w:pPr>
      <w:ind w:left="720"/>
      <w:contextualSpacing/>
    </w:pPr>
  </w:style>
  <w:style w:type="paragraph" w:styleId="a5">
    <w:name w:val="No Spacing"/>
    <w:uiPriority w:val="1"/>
    <w:qFormat/>
    <w:rsid w:val="0015526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5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268"/>
  </w:style>
  <w:style w:type="paragraph" w:styleId="a8">
    <w:name w:val="footer"/>
    <w:basedOn w:val="a"/>
    <w:link w:val="a9"/>
    <w:uiPriority w:val="99"/>
    <w:unhideWhenUsed/>
    <w:rsid w:val="0015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268"/>
  </w:style>
  <w:style w:type="paragraph" w:styleId="aa">
    <w:name w:val="Balloon Text"/>
    <w:basedOn w:val="a"/>
    <w:link w:val="ab"/>
    <w:uiPriority w:val="99"/>
    <w:semiHidden/>
    <w:unhideWhenUsed/>
    <w:rsid w:val="006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7A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Мизгирёв Александр Владимирович</dc:creator>
  <cp:keywords/>
  <dc:description/>
  <cp:lastModifiedBy>Мизгирёв Александр Владимирович</cp:lastModifiedBy>
  <cp:revision>9</cp:revision>
  <cp:lastPrinted>2022-03-24T09:22:00Z</cp:lastPrinted>
  <dcterms:created xsi:type="dcterms:W3CDTF">2023-03-09T12:32:00Z</dcterms:created>
  <dcterms:modified xsi:type="dcterms:W3CDTF">2023-03-14T08:47:00Z</dcterms:modified>
</cp:coreProperties>
</file>