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mc:AlternateContent>
          <mc:Choice Requires="wps">
            <w:drawing>
              <wp:anchor behindDoc="1" distT="0" distB="19050" distL="0" distR="28575" simplePos="0" locked="0" layoutInCell="1" allowOverlap="1" relativeHeight="2" wp14:anchorId="2CBB7E50">
                <wp:simplePos x="0" y="0"/>
                <wp:positionH relativeFrom="column">
                  <wp:posOffset>3815715</wp:posOffset>
                </wp:positionH>
                <wp:positionV relativeFrom="paragraph">
                  <wp:posOffset>3810</wp:posOffset>
                </wp:positionV>
                <wp:extent cx="2200275" cy="1752600"/>
                <wp:effectExtent l="13335" t="12700" r="12065" b="12700"/>
                <wp:wrapNone/>
                <wp:docPr id="1" name="Прямоугольни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320" cy="175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" path="m0,0l-2147483645,0l-2147483645,-2147483646l0,-2147483646xe" fillcolor="white" stroked="t" o:allowincell="f" style="position:absolute;margin-left:300.45pt;margin-top:0.3pt;width:173.2pt;height:137.95pt;mso-wrap-style:none;v-text-anchor:middle" wp14:anchorId="2CBB7E50">
                <v:fill o:detectmouseclick="t" type="solid" color2="black"/>
                <v:stroke color="black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8575" distL="0" distR="19050" simplePos="0" locked="0" layoutInCell="1" allowOverlap="1" relativeHeight="3" wp14:anchorId="4AD4B759">
                <wp:simplePos x="0" y="0"/>
                <wp:positionH relativeFrom="column">
                  <wp:posOffset>4053840</wp:posOffset>
                </wp:positionH>
                <wp:positionV relativeFrom="paragraph">
                  <wp:posOffset>89535</wp:posOffset>
                </wp:positionV>
                <wp:extent cx="1714500" cy="333375"/>
                <wp:effectExtent l="3175" t="3810" r="3175" b="2540"/>
                <wp:wrapNone/>
                <wp:docPr id="2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33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Место для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QR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-кода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t" o:allowincell="f" style="position:absolute;margin-left:319.2pt;margin-top:7.05pt;width:134.95pt;height:26.2pt;mso-wrap-style:square;v-text-anchor:middle" wp14:anchorId="4AD4B759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Место для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  <w:lang w:val="en-US"/>
                        </w:rPr>
                        <w:t>QR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-кода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right="552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Форма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проверочного листа, применяемая </w:t>
        <w:br/>
        <w:t>при осуществлении регионального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государственного надзора в области охраны </w:t>
        <w:br/>
        <w:t>и использования особо охраняемых природных территорий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 Наименование органа государственного контроля (надзора): Департамент природных ресурсов, экологии и агропромышленного комплекса Ненецкого автономного округа (далее – Департамент ПР и АПК НАО).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 Проверочный лист утвержден приказом Департамента ПР и АПК НАО </w:t>
        <w:br/>
        <w:t xml:space="preserve">от </w:t>
      </w:r>
      <w:r>
        <w:rPr>
          <w:rFonts w:cs="Times New Roman" w:ascii="Times New Roman" w:hAnsi="Times New Roman"/>
          <w:sz w:val="26"/>
          <w:szCs w:val="26"/>
        </w:rPr>
        <w:t>21.01.2021</w:t>
      </w:r>
      <w:r>
        <w:rPr>
          <w:rFonts w:cs="Times New Roman" w:ascii="Times New Roman" w:hAnsi="Times New Roman"/>
          <w:sz w:val="26"/>
          <w:szCs w:val="26"/>
        </w:rPr>
        <w:t xml:space="preserve"> № </w:t>
      </w:r>
      <w:r>
        <w:rPr>
          <w:rFonts w:cs="Times New Roman" w:ascii="Times New Roman" w:hAnsi="Times New Roman"/>
          <w:sz w:val="26"/>
          <w:szCs w:val="26"/>
        </w:rPr>
        <w:t>2-пр</w:t>
      </w:r>
      <w:r>
        <w:rPr>
          <w:rFonts w:cs="Times New Roman" w:ascii="Times New Roman" w:hAnsi="Times New Roman"/>
          <w:sz w:val="26"/>
          <w:szCs w:val="26"/>
        </w:rPr>
        <w:t xml:space="preserve"> «Об утверждении форм проверочных листов».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 Вид контрольного (надзорного) мероприятия: 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 Объект государственного контроля (надзора), в отношении которого проводится контрольное (надзорное) мероприятие:</w:t>
      </w:r>
    </w:p>
    <w:p>
      <w:pPr>
        <w:pStyle w:val="ConsPlusNonformat"/>
        <w:tabs>
          <w:tab w:val="clear" w:pos="708"/>
          <w:tab w:val="left" w:pos="9354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cs="Times New Roman" w:ascii="Times New Roman" w:hAnsi="Times New Roman"/>
          <w:sz w:val="26"/>
          <w:szCs w:val="26"/>
        </w:rPr>
        <w:t>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 Фамилия, имя, отчество (при наличии) гражданина или индивидуального предпринимателя, его идентификационный номер налогоплательщика (далее - ИНН) и (или) основной государственный регистрационный номер индивидуального предпринимателя (далее – ИП), адрес регистрации гражданина или ИП, наименование юридического лица, его ИНН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>
      <w:pPr>
        <w:pStyle w:val="ConsPlusNonformat"/>
        <w:tabs>
          <w:tab w:val="clear" w:pos="708"/>
          <w:tab w:val="left" w:pos="9413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cs="Times New Roman" w:ascii="Times New Roman" w:hAnsi="Times New Roman"/>
          <w:sz w:val="26"/>
          <w:szCs w:val="26"/>
        </w:rPr>
        <w:t>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 Место проведения контрольного (надзорного) мероприятия с заполнением проверочного листа: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cs="Times New Roman" w:ascii="Times New Roman" w:hAnsi="Times New Roman"/>
          <w:sz w:val="26"/>
          <w:szCs w:val="26"/>
        </w:rPr>
        <w:t>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 Реквизиты решения Департамента ПР и АПК НАО о проведении контрольного (надзорного) мероприятия: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8. Учетный номер контрольного (надзорного) мероприятия: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9. Должность, фамилия и инициалы должностного лица  Департамента ПР и АПК НАО,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проведение контрольных (надзорных) мероприятий, проводящего контрольное (надзорное) мероприятие и заполняющего проверочный лист (далее – инспектор):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10. 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W w:w="98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3544"/>
        <w:gridCol w:w="3119"/>
        <w:gridCol w:w="566"/>
        <w:gridCol w:w="710"/>
        <w:gridCol w:w="742"/>
        <w:gridCol w:w="600"/>
      </w:tblGrid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Ответы на вопросы</w:t>
            </w:r>
          </w:p>
        </w:tc>
      </w:tr>
      <w:tr>
        <w:trPr>
          <w:trHeight w:val="1705" w:hRule="atLeast"/>
          <w:cantSplit w:val="true"/>
        </w:trPr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before="0" w:after="5"/>
              <w:ind w:left="113"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before="0" w:after="5"/>
              <w:ind w:left="113"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Нет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before="0" w:after="5"/>
              <w:ind w:left="113"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Неприменимо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before="0" w:after="5"/>
              <w:ind w:left="113"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Примечание</w:t>
            </w:r>
          </w:p>
        </w:tc>
      </w:tr>
      <w:tr>
        <w:trPr/>
        <w:tc>
          <w:tcPr>
            <w:tcW w:w="9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left="720" w:right="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1"/>
                <w:szCs w:val="21"/>
                <w:lang w:eastAsia="ru-RU"/>
              </w:rPr>
              <w:t>Сведения об охране и использовании особо охраняемых природных территорий регионального значения: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Оказывают ли содействие граждане, а также общественные объединения и некоммерческие организации, осуществляющие деятельность в области охраны окружающей среды,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мероприятий по организации, охране и использованию особо охраняемых природных территорий?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4" w:before="0" w:after="5"/>
              <w:ind w:right="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статья 5 Федерального закона от 14.03.1995 № 33-ФЗ «Об особо охраняемых природных территориях»</w:t>
            </w:r>
          </w:p>
          <w:p>
            <w:pPr>
              <w:pStyle w:val="Normal"/>
              <w:widowControl w:val="false"/>
              <w:spacing w:lineRule="auto" w:line="254" w:before="0" w:after="5"/>
              <w:ind w:firstLine="222" w:right="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4" w:before="0" w:after="5"/>
              <w:ind w:right="29"/>
              <w:jc w:val="center"/>
              <w:rPr>
                <w:rFonts w:ascii="Times New Roman" w:hAnsi="Times New Roman" w:eastAsia="Times New Roman" w:cs="Times New Roman"/>
                <w:color w:val="000000"/>
                <w:spacing w:val="2"/>
                <w:sz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0"/>
                <w:shd w:fill="FFFFFF" w:val="clear"/>
              </w:rPr>
              <w:t>Осуществляет ли юридическое лицо,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0"/>
                <w:shd w:fill="FFFFFF" w:val="clear"/>
                <w:lang w:val="en-US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0"/>
                <w:shd w:fill="FFFFFF" w:val="clear"/>
              </w:rPr>
              <w:t>индивидуальный предприниматель деятельность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2"/>
                <w:sz w:val="20"/>
                <w:shd w:fill="FFFFFF" w:val="clear"/>
              </w:rPr>
              <w:t>на территории ООПТ регионального значения?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4" w:before="0" w:after="5"/>
              <w:ind w:firstLine="222" w:right="29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ст. 18, 22, 25 </w:t>
            </w:r>
            <w:hyperlink r:id="rId2">
              <w:r>
                <w:rPr>
                  <w:rStyle w:val="Style9"/>
                  <w:rFonts w:eastAsia="Times New Roman" w:cs="Times New Roman" w:ascii="Times New Roman" w:hAnsi="Times New Roman"/>
                  <w:spacing w:val="2"/>
                  <w:sz w:val="20"/>
                  <w:shd w:fill="FFFFFF" w:val="clear"/>
                </w:rPr>
                <w:t>Федерального закона от 14.03.1995 № 33-ФЗ «Об особо охраняемых природных территориях</w:t>
              </w:r>
            </w:hyperlink>
            <w:r>
              <w:rPr>
                <w:rFonts w:eastAsia="Times New Roman" w:cs="Times New Roman" w:ascii="Times New Roman" w:hAnsi="Times New Roman"/>
                <w:spacing w:val="2"/>
                <w:sz w:val="20"/>
                <w:shd w:fill="FFFFFF" w:val="clear"/>
              </w:rPr>
              <w:t>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Соблюдаются ли запреты, ограничения, режим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ы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 на территориях ООПТ регионального значения и их охранных зонах, установленных положениями об ООПТ, охранных зонах при осуществлении хозяйственной и иной деятельности в границах ООПТ и их охранных зонах?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4" w:before="0" w:after="5"/>
              <w:ind w:right="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статьи 18, 21, 22, 24, 25, 27 </w:t>
            </w:r>
            <w:bookmarkStart w:id="0" w:name="_Hlk482098625"/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Федерального </w:t>
            </w:r>
            <w:bookmarkStart w:id="1" w:name="_Hlk482098885"/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закона от 14.03.1995 № 33-ФЗ «Об особо охраняемых природных территориях»</w:t>
            </w:r>
            <w:bookmarkEnd w:id="0"/>
            <w:bookmarkEnd w:id="1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Соблюдаются ли обязательные требования установленные настоящим Федеральным законом на особо охраняемых природных территориях и в границах их охранных зон?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4" w:before="0" w:after="5"/>
              <w:ind w:firstLine="222" w:right="29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ст. 33 </w:t>
            </w:r>
            <w:hyperlink r:id="rId3">
              <w:r>
                <w:rPr>
                  <w:rStyle w:val="Style9"/>
                  <w:rFonts w:eastAsia="Times New Roman" w:cs="Times New Roman" w:ascii="Times New Roman" w:hAnsi="Times New Roman"/>
                  <w:spacing w:val="2"/>
                  <w:sz w:val="20"/>
                  <w:shd w:fill="FFFFFF" w:val="clear"/>
                </w:rPr>
                <w:t>Федерального закона от 14.03.1995 № 33-ФЗ «Об особо охраняемых природных территориях</w:t>
              </w:r>
            </w:hyperlink>
            <w:r>
              <w:rPr>
                <w:rFonts w:eastAsia="Times New Roman" w:cs="Times New Roman" w:ascii="Times New Roman" w:hAnsi="Times New Roman"/>
                <w:spacing w:val="2"/>
                <w:sz w:val="20"/>
                <w:shd w:fill="FFFFFF" w:val="clear"/>
              </w:rPr>
              <w:t>»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Возмещен ли лицом вред, причиненный природным объектам и комплексам в границах особо охраняемых природных территорий?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4" w:before="0" w:after="5"/>
              <w:ind w:firstLine="222" w:right="29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ст. 36 </w:t>
            </w:r>
            <w:hyperlink r:id="rId4">
              <w:r>
                <w:rPr>
                  <w:rStyle w:val="Style9"/>
                  <w:rFonts w:eastAsia="Times New Roman" w:cs="Times New Roman" w:ascii="Times New Roman" w:hAnsi="Times New Roman"/>
                  <w:spacing w:val="2"/>
                  <w:sz w:val="20"/>
                  <w:shd w:fill="FFFFFF" w:val="clear"/>
                </w:rPr>
                <w:t>Федерального закона от 14.03.1995 № 33-ФЗ «Об особо охраняемых природных территориях</w:t>
              </w:r>
            </w:hyperlink>
            <w:r>
              <w:rPr>
                <w:rFonts w:eastAsia="Times New Roman" w:cs="Times New Roman" w:ascii="Times New Roman" w:hAnsi="Times New Roman"/>
                <w:spacing w:val="2"/>
                <w:sz w:val="20"/>
                <w:shd w:fill="FFFFFF" w:val="clear"/>
              </w:rPr>
              <w:t>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Проводятся ли мероприятия по охране окружающей среды, в том числе по сохранению и восстановлению природной среды, рациональному использованию природных ресурсов, обеспечению экологической безопасности, предотвращению негативного воздействия на окружающую среду и ликвидации последствий такой деятельности?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4" w:before="0" w:after="5"/>
              <w:ind w:right="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статья 34 Федерального закона от 10.01.2002 № 7-ФЗ «Об охране окружающей среды»</w:t>
            </w:r>
          </w:p>
          <w:p>
            <w:pPr>
              <w:pStyle w:val="Normal"/>
              <w:widowControl w:val="false"/>
              <w:spacing w:lineRule="auto" w:line="254" w:before="0" w:after="5"/>
              <w:ind w:firstLine="700" w:right="29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u w:val="singl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0"/>
                <w:u w:val="single"/>
                <w:shd w:fill="FFFFFF" w:val="clear"/>
              </w:rPr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Положения об ООПТ, положения об охранных зонах ООПТ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Осуществляются ли в соответствии с требованиями в области охраны окружающей среды, территориальное планирование, градостроительное зонирование и планировка территории?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4" w:before="0" w:after="5"/>
              <w:ind w:right="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статьи 35-53 Федерального закона от 10.01.2002 № 7-ФЗ «Об охране окружающей среды»</w:t>
            </w:r>
          </w:p>
          <w:p>
            <w:pPr>
              <w:pStyle w:val="Normal"/>
              <w:widowControl w:val="false"/>
              <w:spacing w:lineRule="auto" w:line="254" w:before="0" w:after="5"/>
              <w:ind w:firstLine="700" w:right="29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u w:val="singl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0"/>
                <w:u w:val="single"/>
                <w:shd w:fill="FFFFFF" w:val="clear"/>
              </w:rPr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Положения об ООПТ, положения об охранных зонах ООПТ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Представляют ли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сроки, которые определены уполномоченным Правительством Российской Федерации федеральным органом исполнительной власти?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4" w:before="0" w:after="5"/>
              <w:ind w:right="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часть 7, статьи 67 Федерального закона от 10.01.2002 № 7-ФЗ «Об охране окружающей среды»</w:t>
            </w:r>
          </w:p>
          <w:p>
            <w:pPr>
              <w:pStyle w:val="Normal"/>
              <w:widowControl w:val="false"/>
              <w:spacing w:lineRule="auto" w:line="254" w:before="0" w:after="5"/>
              <w:ind w:firstLine="700" w:right="29"/>
              <w:jc w:val="center"/>
              <w:rPr>
                <w:rFonts w:ascii="Times New Roman" w:hAnsi="Times New Roman" w:eastAsia="Times New Roman" w:cs="Times New Roman"/>
                <w:spacing w:val="2"/>
                <w:sz w:val="20"/>
                <w:u w:val="singl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spacing w:val="2"/>
                <w:sz w:val="20"/>
                <w:u w:val="single"/>
                <w:shd w:fill="FFFFFF" w:val="clear"/>
              </w:rPr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Положения об ООПТ, положения об охранных зонах ООПТ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Возмещается ли в полном объеме, в соответствии с законодательством,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причиненный юридическим лицом или индивидуальным предпринимателем вред окружающей среде?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4" w:before="0" w:after="5"/>
              <w:ind w:right="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Пункт 1, 2 статьи 77 Федерального закона от 10.01.2002 № 7-ФЗ «Об охране окружающей среды»</w:t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Положения об ООПТ, положения об охранных зонах ООПТ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9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Получено ли положительное заключение государственной экологической экспертизы регионального уровня в отношении проектной документации объектов, строительство, реконструкцию которых предполагается осуществлять на землях особо охраняемых природных территорий регионального и местного значения?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статья 12 Федерального закона </w:t>
              <w:br/>
              <w:t xml:space="preserve">от 23.11.1995 № 174-ФЗ </w:t>
              <w:br/>
              <w:t>«Об экологической экспертизе»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Соответствует ли хозяйственная </w:t>
              <w:br/>
              <w:t xml:space="preserve">и иная деятельность документации, получившей положительное заключение государственной экологической экспертизы в случае реализации объекта государственной экологической экспертизы на землях особо охраняемых природных территорий регионального </w:t>
              <w:br/>
              <w:t>и местного значения?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статья 27 Федерального закона </w:t>
              <w:br/>
              <w:t xml:space="preserve">от 23.11.1995 № 174-ФЗ </w:t>
              <w:br/>
              <w:t>«Об экологической экспертизе»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>Соблюдается ли запрет на сброс сточных, в том числе дренажных, вод в водные объекты?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  <w:t xml:space="preserve">Статья 44 «Водный кодекс Российской Федерации» </w:t>
              <w:br/>
              <w:t xml:space="preserve">от 03.06.2006 № 74-ФЗ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5"/>
              <w:ind w:right="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</w:tr>
    </w:tbl>
    <w:p>
      <w:pPr>
        <w:pStyle w:val="Normal"/>
        <w:spacing w:lineRule="auto" w:line="259" w:before="0" w:after="12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lineRule="auto" w:line="259" w:before="0" w:after="12"/>
        <w:ind w:firstLine="709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Дата заполнения проверочного листа « ____» _________________ 20___г.</w:t>
      </w:r>
    </w:p>
    <w:tbl>
      <w:tblPr>
        <w:tblW w:w="936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65"/>
      </w:tblGrid>
      <w:tr>
        <w:trPr/>
        <w:tc>
          <w:tcPr>
            <w:tcW w:w="936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2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</w:rPr>
            </w:r>
          </w:p>
        </w:tc>
      </w:tr>
      <w:tr>
        <w:trPr/>
        <w:tc>
          <w:tcPr>
            <w:tcW w:w="936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>(должность и Ф.И.О. должностного лица Департамента ПР и АПК НАО, заполнившего проверочный лист) (подпись) (дата)</w:t>
            </w:r>
          </w:p>
        </w:tc>
      </w:tr>
      <w:tr>
        <w:trPr/>
        <w:tc>
          <w:tcPr>
            <w:tcW w:w="936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12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</w:r>
          </w:p>
        </w:tc>
      </w:tr>
      <w:tr>
        <w:trPr>
          <w:trHeight w:val="186" w:hRule="atLeast"/>
        </w:trPr>
        <w:tc>
          <w:tcPr>
            <w:tcW w:w="936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8" w:before="0" w:after="0"/>
              <w:ind w:hanging="668" w:left="888" w:right="763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</w:rPr>
              <w:t>(должность и Ф.И.О. представителя юридического лица, индивидуального предпринимателя) (подпись) (дата)</w:t>
            </w:r>
          </w:p>
        </w:tc>
      </w:tr>
    </w:tbl>
    <w:p>
      <w:pPr>
        <w:pStyle w:val="Normal"/>
        <w:spacing w:lineRule="auto" w:line="259" w:before="0" w:after="16"/>
        <w:ind w:left="-14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по доверенности от «____»________________20___ г. № 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6918016"/>
    </w:sdtPr>
    <w:sdtContent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0</w:t>
        </w:r>
        <w:r>
          <w:rPr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48a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c3779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f85bf9"/>
    <w:rPr/>
  </w:style>
  <w:style w:type="character" w:styleId="Style16" w:customStyle="1">
    <w:name w:val="Нижний колонтитул Знак"/>
    <w:basedOn w:val="DefaultParagraphFont"/>
    <w:uiPriority w:val="99"/>
    <w:qFormat/>
    <w:rsid w:val="00f85bf9"/>
    <w:rPr/>
  </w:style>
  <w:style w:type="character" w:styleId="Hyperlink">
    <w:name w:val="Hyperlink"/>
    <w:uiPriority w:val="99"/>
    <w:semiHidden/>
    <w:unhideWhenUsed/>
    <w:rsid w:val="00e85ba6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c377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377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Title" w:customStyle="1">
    <w:name w:val="ConsPlusTitle"/>
    <w:qFormat/>
    <w:rsid w:val="00fc377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fc377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fc377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f85b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f85bf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Cell" w:customStyle="1">
    <w:name w:val="ConsPlusCell"/>
    <w:uiPriority w:val="99"/>
    <w:qFormat/>
    <w:rsid w:val="00e85ba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9b4038"/>
    <w:pPr>
      <w:spacing w:before="0" w:after="200"/>
      <w:ind w:left="72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Верхний колонтитул слева"/>
    <w:basedOn w:val="Header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e85ba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85ba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e85ba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10833" TargetMode="External"/><Relationship Id="rId3" Type="http://schemas.openxmlformats.org/officeDocument/2006/relationships/hyperlink" Target="http://docs.cntd.ru/document/9010833" TargetMode="External"/><Relationship Id="rId4" Type="http://schemas.openxmlformats.org/officeDocument/2006/relationships/hyperlink" Target="http://docs.cntd.ru/document/9010833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096E-B670-4D3B-A5C7-F3F12BB5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LibreOffice/25.2.6.2$Linux_X86_64 LibreOffice_project/520$Build-2</Application>
  <AppVersion>15.0000</AppVersion>
  <Pages>4</Pages>
  <Words>817</Words>
  <Characters>7067</Characters>
  <CharactersWithSpaces>7821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2022-01-19T09:06:00Z</dcterms:created>
  <dc:creator>Журавлёва Нона Владимировна</dc:creator>
  <dc:description/>
  <dc:language>ru-RU</dc:language>
  <cp:lastModifiedBy/>
  <cp:lastPrinted>2022-01-19T12:41:00Z</cp:lastPrinted>
  <dcterms:modified xsi:type="dcterms:W3CDTF">2026-04-21T16:16:52Z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