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/>
        <w:ind/>
        <w:jc w:val="center"/>
        <w:rPr>
          <w:color w:val="000000"/>
        </w:rPr>
      </w:pPr>
      <w:r>
        <w:rPr>
          <w:color w:val="000000"/>
        </w:rPr>
        <w:t>ОБЩЕСТВЕННЫЕ ОБСУЖДЕНИЯ ИЮЛЬ – АВГУСТ 2026 г.</w:t>
      </w:r>
    </w:p>
    <w:p w14:paraId="02000000">
      <w:pPr>
        <w:pStyle w:val="Style_1"/>
        <w:widowControl w:val="1"/>
        <w:spacing w:after="0" w:before="0"/>
        <w:ind/>
        <w:jc w:val="center"/>
        <w:rPr>
          <w:color w:val="000000"/>
        </w:rPr>
      </w:pPr>
    </w:p>
    <w:p w14:paraId="03000000">
      <w:pPr>
        <w:pStyle w:val="Style_1"/>
        <w:widowControl w:val="1"/>
        <w:spacing w:after="0" w:before="0"/>
        <w:ind w:firstLine="709"/>
        <w:jc w:val="both"/>
        <w:rPr>
          <w:b w:val="0"/>
          <w:color w:val="000000"/>
          <w:sz w:val="24"/>
        </w:rPr>
      </w:pPr>
      <w:r>
        <w:rPr>
          <w:color w:val="000000"/>
        </w:rPr>
        <w:t>Департамент природных ресурсов, экологии и агропромышленного комплекса Ненецкого автономного округа информирует общественность о проведении общественных обсуждений по проекту приказа «</w:t>
      </w:r>
      <w:r>
        <w:rPr>
          <w:b w:val="0"/>
          <w:color w:val="000000"/>
          <w:sz w:val="24"/>
        </w:rPr>
        <w:t xml:space="preserve">О внесении изменений в территориальную схему обращения </w:t>
      </w:r>
      <w:r>
        <w:rPr>
          <w:b w:val="0"/>
          <w:color w:val="000000"/>
          <w:sz w:val="24"/>
        </w:rPr>
        <w:t xml:space="preserve">с отходами производства и потребления </w:t>
      </w:r>
      <w:r>
        <w:rPr>
          <w:b w:val="0"/>
          <w:color w:val="000000"/>
          <w:sz w:val="24"/>
        </w:rPr>
        <w:t>на территории Ненецкого автономного округа</w:t>
      </w:r>
      <w:r>
        <w:rPr>
          <w:b w:val="0"/>
          <w:color w:val="000000"/>
          <w:sz w:val="24"/>
        </w:rPr>
        <w:t>»</w:t>
      </w:r>
      <w:r>
        <w:rPr>
          <w:color w:val="000000"/>
        </w:rPr>
        <w:t xml:space="preserve"> с 22.07.2026 по 18.08.2026 года.</w:t>
      </w:r>
    </w:p>
    <w:p w14:paraId="04000000">
      <w:pPr>
        <w:pStyle w:val="Style_1"/>
        <w:widowControl w:val="1"/>
        <w:spacing w:after="0" w:before="0"/>
        <w:ind w:firstLine="709"/>
        <w:jc w:val="both"/>
        <w:rPr>
          <w:color w:val="000000"/>
        </w:rPr>
      </w:pPr>
      <w:r>
        <w:rPr>
          <w:color w:val="000000"/>
        </w:rPr>
        <w:t>Открыта общественная приемная для обеспечения доступа всех заинтересованных сторон по материалам, сбора письменных замечаний, предложений и рекомендаций в период с 22.07.2026 до 18.08.2026 по адресу: 166000, г. Нарьян-Мар, ул. им. И.П. Выучейского, 36, каб. 12</w:t>
      </w:r>
      <w:bookmarkStart w:id="1" w:name="_GoBack"/>
      <w:bookmarkEnd w:id="1"/>
      <w:r>
        <w:rPr>
          <w:color w:val="000000"/>
        </w:rPr>
        <w:t>.</w:t>
      </w:r>
    </w:p>
    <w:p w14:paraId="05000000">
      <w:pPr>
        <w:pStyle w:val="Style_1"/>
        <w:widowControl w:val="1"/>
        <w:spacing w:after="0" w:before="0"/>
        <w:ind w:firstLine="709"/>
        <w:jc w:val="both"/>
        <w:rPr>
          <w:color w:val="000000"/>
        </w:rPr>
      </w:pPr>
      <w:r>
        <w:rPr>
          <w:color w:val="000000"/>
        </w:rPr>
        <w:t>Замечания и предложения к проекту территориальной схемы, заключение экспертизы проекта территориальной схемы принимаются не позднее дня окончания общественного обсуждения проекта территориальной схемы:</w:t>
      </w:r>
    </w:p>
    <w:p w14:paraId="06000000">
      <w:pPr>
        <w:pStyle w:val="Style_1"/>
        <w:widowControl w:val="1"/>
        <w:spacing w:after="0" w:before="0"/>
        <w:ind w:firstLine="709"/>
        <w:jc w:val="both"/>
        <w:rPr>
          <w:color w:val="000000"/>
        </w:rPr>
      </w:pPr>
      <w:r>
        <w:rPr>
          <w:color w:val="000000"/>
        </w:rPr>
        <w:t>- по адресу: 166000, г. Нарьян-Мар, ул. им. И.П. Выучейского, 36, каб. 12.</w:t>
      </w:r>
    </w:p>
    <w:p w14:paraId="07000000">
      <w:pPr>
        <w:pStyle w:val="Style_1"/>
        <w:widowControl w:val="1"/>
        <w:spacing w:after="0" w:before="0"/>
        <w:ind w:firstLine="709"/>
        <w:jc w:val="both"/>
        <w:rPr>
          <w:color w:val="000000"/>
        </w:rPr>
      </w:pPr>
      <w:r>
        <w:rPr>
          <w:color w:val="000000"/>
        </w:rPr>
        <w:t>- по электронной почте: </w:t>
      </w:r>
      <w:r>
        <w:rPr>
          <w:rStyle w:val="Style_2_ch"/>
          <w:color w:val="000000"/>
        </w:rPr>
        <w:fldChar w:fldCharType="begin"/>
      </w:r>
      <w:r>
        <w:rPr>
          <w:rStyle w:val="Style_2_ch"/>
          <w:color w:val="000000"/>
        </w:rPr>
        <w:instrText>HYPERLINK "mailto:DPREAK@adm-nao.ru"</w:instrText>
      </w:r>
      <w:r>
        <w:rPr>
          <w:rStyle w:val="Style_2_ch"/>
          <w:color w:val="000000"/>
        </w:rPr>
        <w:fldChar w:fldCharType="separate"/>
      </w:r>
      <w:r>
        <w:rPr>
          <w:rStyle w:val="Style_2_ch"/>
          <w:color w:val="000000"/>
        </w:rPr>
        <w:t>DPREAK@adm-nao.ru</w:t>
      </w:r>
      <w:r>
        <w:rPr>
          <w:rStyle w:val="Style_2_ch"/>
          <w:color w:val="000000"/>
        </w:rPr>
        <w:fldChar w:fldCharType="end"/>
      </w:r>
    </w:p>
    <w:p w14:paraId="08000000">
      <w:pPr>
        <w:pStyle w:val="Style_1"/>
        <w:widowControl w:val="1"/>
        <w:spacing w:after="0" w:before="0"/>
        <w:ind w:firstLine="709"/>
        <w:jc w:val="both"/>
        <w:rPr>
          <w:color w:val="000000"/>
        </w:rPr>
      </w:pPr>
    </w:p>
    <w:p w14:paraId="09000000">
      <w:pPr>
        <w:pStyle w:val="Style_3"/>
        <w:widowControl w:val="1"/>
        <w:spacing w:after="160" w:before="0"/>
        <w:ind w:firstLine="709"/>
        <w:jc w:val="both"/>
        <w:rPr>
          <w:rFonts w:ascii="Times New Roman" w:hAnsi="Times New Roman"/>
        </w:rPr>
      </w:pP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before="0" w:line="259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List"/>
    <w:basedOn w:val="Style_9"/>
    <w:link w:val="Style_8_ch"/>
    <w:rPr>
      <w:rFonts w:ascii="PT Astra Serif" w:hAnsi="PT Astra Serif"/>
    </w:rPr>
  </w:style>
  <w:style w:styleId="Style_8_ch" w:type="character">
    <w:name w:val="List"/>
    <w:basedOn w:val="Style_9_ch"/>
    <w:link w:val="Style_8"/>
    <w:rPr>
      <w:rFonts w:ascii="PT Astra Serif" w:hAnsi="PT Astra Serif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Normal (Web)"/>
    <w:basedOn w:val="Style_3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9" w:type="paragraph">
    <w:name w:val="Body Text"/>
    <w:basedOn w:val="Style_3"/>
    <w:link w:val="Style_9_ch"/>
    <w:pPr>
      <w:widowControl w:val="1"/>
      <w:spacing w:after="140" w:before="0" w:line="276" w:lineRule="auto"/>
      <w:ind/>
    </w:pPr>
  </w:style>
  <w:style w:styleId="Style_9_ch" w:type="character">
    <w:name w:val="Body Text"/>
    <w:basedOn w:val="Style_3_ch"/>
    <w:link w:val="Style_9"/>
  </w:style>
  <w:style w:styleId="Style_12" w:type="paragraph">
    <w:name w:val="toc 3"/>
    <w:next w:val="Style_3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Указатель"/>
    <w:basedOn w:val="Style_3"/>
    <w:link w:val="Style_13_ch"/>
    <w:rPr>
      <w:rFonts w:ascii="PT Astra Serif" w:hAnsi="PT Astra Serif"/>
    </w:rPr>
  </w:style>
  <w:style w:styleId="Style_13_ch" w:type="character">
    <w:name w:val="Указатель"/>
    <w:basedOn w:val="Style_3_ch"/>
    <w:link w:val="Style_13"/>
    <w:rPr>
      <w:rFonts w:ascii="PT Astra Serif" w:hAnsi="PT Astra Serif"/>
    </w:rPr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Заголовок"/>
    <w:basedOn w:val="Style_3"/>
    <w:next w:val="Style_9"/>
    <w:link w:val="Style_1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6_ch" w:type="character">
    <w:name w:val="Заголовок"/>
    <w:basedOn w:val="Style_3_ch"/>
    <w:link w:val="Style_16"/>
    <w:rPr>
      <w:rFonts w:ascii="PT Astra Serif" w:hAnsi="PT Astra Serif"/>
      <w:sz w:val="28"/>
    </w:rPr>
  </w:style>
  <w:style w:styleId="Style_2" w:type="paragraph">
    <w:name w:val="Hyperlink"/>
    <w:basedOn w:val="Style_17"/>
    <w:link w:val="Style_2_ch"/>
    <w:rPr>
      <w:color w:val="0000FF"/>
      <w:u w:val="single"/>
    </w:rPr>
  </w:style>
  <w:style w:styleId="Style_2_ch" w:type="character">
    <w:name w:val="Hyperlink"/>
    <w:basedOn w:val="Style_17_ch"/>
    <w:link w:val="Style_2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Caption"/>
    <w:basedOn w:val="Style_3"/>
    <w:link w:val="Style_22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2_ch" w:type="character">
    <w:name w:val="Caption"/>
    <w:basedOn w:val="Style_3_ch"/>
    <w:link w:val="Style_22"/>
    <w:rPr>
      <w:rFonts w:ascii="PT Astra Serif" w:hAnsi="PT Astra Serif"/>
      <w:i w:val="1"/>
      <w:sz w:val="24"/>
    </w:rPr>
  </w:style>
  <w:style w:styleId="Style_23" w:type="paragraph">
    <w:name w:val="toc 8"/>
    <w:next w:val="Style_3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3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5" w:type="paragraph">
    <w:name w:val="Subtitle"/>
    <w:next w:val="Style_3"/>
    <w:link w:val="Style_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3"/>
    <w:link w:val="Style_2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2026-07-13T11:41:31Z</dcterms:created>
  <dcterms:modified xsi:type="dcterms:W3CDTF">2026-07-21T08:57:40Z</dcterms:modified>
</cp:coreProperties>
</file>